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2699" w14:textId="1999E4FE" w:rsidR="003E6E73" w:rsidRDefault="003E6E73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3E6E73" w:rsidRPr="00343142" w14:paraId="7E5F4D78" w14:textId="77777777" w:rsidTr="00194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0" w:type="dxa"/>
            <w:gridSpan w:val="2"/>
          </w:tcPr>
          <w:p w14:paraId="39A6DC1B" w14:textId="730B95A3" w:rsidR="003E6E73" w:rsidRPr="00343142" w:rsidRDefault="00073E2C">
            <w:pPr>
              <w:rPr>
                <w:lang w:val="fr-FR"/>
              </w:rPr>
            </w:pPr>
            <w:r w:rsidRPr="00343142">
              <w:rPr>
                <w:lang w:val="fr-FR"/>
              </w:rPr>
              <w:t>WP</w:t>
            </w:r>
            <w:proofErr w:type="gramStart"/>
            <w:r w:rsidR="00343142" w:rsidRPr="00343142">
              <w:rPr>
                <w:lang w:val="fr-FR"/>
              </w:rPr>
              <w:t>5</w:t>
            </w:r>
            <w:r w:rsidRPr="00343142">
              <w:rPr>
                <w:lang w:val="fr-FR"/>
              </w:rPr>
              <w:t>:</w:t>
            </w:r>
            <w:proofErr w:type="gramEnd"/>
            <w:r w:rsidRPr="00343142">
              <w:rPr>
                <w:lang w:val="fr-FR"/>
              </w:rPr>
              <w:t xml:space="preserve"> </w:t>
            </w:r>
            <w:r w:rsidR="003E6E73" w:rsidRPr="00343142">
              <w:rPr>
                <w:lang w:val="fr-FR"/>
              </w:rPr>
              <w:t xml:space="preserve">Intervention package </w:t>
            </w:r>
            <w:r w:rsidR="00343142" w:rsidRPr="00343142">
              <w:rPr>
                <w:lang w:val="fr-FR"/>
              </w:rPr>
              <w:t>2</w:t>
            </w:r>
          </w:p>
          <w:p w14:paraId="06F2AA4E" w14:textId="064F3C8B" w:rsidR="003E6E73" w:rsidRPr="00343142" w:rsidRDefault="00343142" w:rsidP="00131F55">
            <w:r w:rsidRPr="00343142">
              <w:t>Transition to tertiary education o</w:t>
            </w:r>
            <w:r>
              <w:t xml:space="preserve">r </w:t>
            </w:r>
            <w:r w:rsidR="009A1707">
              <w:t>work</w:t>
            </w:r>
          </w:p>
          <w:p w14:paraId="5EAF1902" w14:textId="77777777" w:rsidR="003E6E73" w:rsidRPr="00343142" w:rsidRDefault="003E6E73"/>
        </w:tc>
      </w:tr>
      <w:tr w:rsidR="003E6E73" w14:paraId="2D576DC4" w14:textId="77777777" w:rsidTr="00194AAD">
        <w:tc>
          <w:tcPr>
            <w:tcW w:w="2688" w:type="dxa"/>
          </w:tcPr>
          <w:p w14:paraId="292BFC71" w14:textId="5A0F5EC7" w:rsidR="003E6E73" w:rsidRDefault="003E6E73">
            <w:r>
              <w:t>Age group</w:t>
            </w:r>
          </w:p>
        </w:tc>
        <w:tc>
          <w:tcPr>
            <w:tcW w:w="6322" w:type="dxa"/>
          </w:tcPr>
          <w:p w14:paraId="65FE0113" w14:textId="1DCD2925" w:rsidR="003E6E73" w:rsidRDefault="003E6E73">
            <w:r>
              <w:t>1</w:t>
            </w:r>
            <w:r w:rsidR="009A1707">
              <w:t>9</w:t>
            </w:r>
            <w:r>
              <w:t>-</w:t>
            </w:r>
            <w:r w:rsidR="009A1707">
              <w:t>25</w:t>
            </w:r>
          </w:p>
          <w:p w14:paraId="17803AAB" w14:textId="62C2B6DB" w:rsidR="00194AAD" w:rsidRDefault="00194AAD"/>
        </w:tc>
      </w:tr>
      <w:tr w:rsidR="003E6E73" w14:paraId="50DAE5B0" w14:textId="77777777" w:rsidTr="00194AAD">
        <w:tc>
          <w:tcPr>
            <w:tcW w:w="2688" w:type="dxa"/>
          </w:tcPr>
          <w:p w14:paraId="0E1AC229" w14:textId="0D258553" w:rsidR="003E6E73" w:rsidRDefault="003E6E73">
            <w:r>
              <w:t>Key transition</w:t>
            </w:r>
          </w:p>
        </w:tc>
        <w:tc>
          <w:tcPr>
            <w:tcW w:w="6322" w:type="dxa"/>
          </w:tcPr>
          <w:p w14:paraId="643861D9" w14:textId="6126A16A" w:rsidR="003E6E73" w:rsidRDefault="003E6E73" w:rsidP="009A1707">
            <w:r>
              <w:t xml:space="preserve">From </w:t>
            </w:r>
            <w:r w:rsidR="009A1707">
              <w:t>secondary school to tertiary education or work</w:t>
            </w:r>
            <w:r w:rsidR="00194AAD">
              <w:t>.</w:t>
            </w:r>
            <w:r w:rsidR="00AC20FB">
              <w:t xml:space="preserve"> </w:t>
            </w:r>
            <w:r w:rsidR="00CA204B">
              <w:t>Transition to i</w:t>
            </w:r>
            <w:r w:rsidR="00AC20FB">
              <w:t>ndependent living.</w:t>
            </w:r>
          </w:p>
          <w:p w14:paraId="33975D16" w14:textId="7E08F31E" w:rsidR="00194AAD" w:rsidRDefault="00194AAD"/>
        </w:tc>
      </w:tr>
      <w:tr w:rsidR="003E6E73" w14:paraId="383B1519" w14:textId="77777777" w:rsidTr="00194AAD">
        <w:tc>
          <w:tcPr>
            <w:tcW w:w="2688" w:type="dxa"/>
          </w:tcPr>
          <w:p w14:paraId="78AA82D3" w14:textId="7454C580" w:rsidR="003E6E73" w:rsidRDefault="003E6E73">
            <w:r>
              <w:t>Setting</w:t>
            </w:r>
          </w:p>
        </w:tc>
        <w:tc>
          <w:tcPr>
            <w:tcW w:w="6322" w:type="dxa"/>
          </w:tcPr>
          <w:p w14:paraId="15827653" w14:textId="1485B82E" w:rsidR="00012DB7" w:rsidRDefault="00012DB7">
            <w:r>
              <w:t>Two options can be considered:</w:t>
            </w:r>
          </w:p>
          <w:p w14:paraId="35BFC183" w14:textId="24731FB8" w:rsidR="0063183A" w:rsidRDefault="00840835">
            <w:r>
              <w:t xml:space="preserve">i. </w:t>
            </w:r>
            <w:r w:rsidR="00346278">
              <w:t xml:space="preserve">intervention in tertiary education or workplace </w:t>
            </w:r>
            <w:proofErr w:type="gramStart"/>
            <w:r w:rsidR="00346278">
              <w:t>setting</w:t>
            </w:r>
            <w:r w:rsidR="00A60DBC">
              <w:t>s</w:t>
            </w:r>
            <w:r w:rsidR="0063183A">
              <w:t>;</w:t>
            </w:r>
            <w:proofErr w:type="gramEnd"/>
            <w:r w:rsidR="0063183A">
              <w:t xml:space="preserve"> </w:t>
            </w:r>
          </w:p>
          <w:p w14:paraId="7A5AD34B" w14:textId="5271C81B" w:rsidR="00012DB7" w:rsidRDefault="0063183A">
            <w:r>
              <w:t xml:space="preserve">ii. </w:t>
            </w:r>
            <w:r w:rsidR="006324F1">
              <w:t xml:space="preserve">intervention </w:t>
            </w:r>
            <w:r>
              <w:t xml:space="preserve">at the end of </w:t>
            </w:r>
            <w:r w:rsidR="006324F1">
              <w:t xml:space="preserve">the </w:t>
            </w:r>
            <w:r>
              <w:t>secondary school</w:t>
            </w:r>
            <w:r w:rsidR="006324F1">
              <w:t xml:space="preserve"> cycle</w:t>
            </w:r>
            <w:r w:rsidR="00F5791C">
              <w:t xml:space="preserve">, </w:t>
            </w:r>
            <w:r w:rsidR="00C11C46">
              <w:t>to prepare young people for the coming transition</w:t>
            </w:r>
            <w:r w:rsidR="00E73570">
              <w:t>.</w:t>
            </w:r>
          </w:p>
          <w:p w14:paraId="4069DC74" w14:textId="389F8854" w:rsidR="00131F55" w:rsidRDefault="00131F55" w:rsidP="00E61013"/>
        </w:tc>
      </w:tr>
      <w:tr w:rsidR="003E6E73" w14:paraId="1F532868" w14:textId="77777777" w:rsidTr="00194AAD">
        <w:tc>
          <w:tcPr>
            <w:tcW w:w="2688" w:type="dxa"/>
          </w:tcPr>
          <w:p w14:paraId="4DA53A72" w14:textId="1BCEA8EA" w:rsidR="003E6E73" w:rsidRDefault="00131F55">
            <w:r>
              <w:t>Actions involved</w:t>
            </w:r>
          </w:p>
        </w:tc>
        <w:tc>
          <w:tcPr>
            <w:tcW w:w="6322" w:type="dxa"/>
          </w:tcPr>
          <w:p w14:paraId="1E39BB2F" w14:textId="1293F235" w:rsidR="005346C1" w:rsidRDefault="0002660C" w:rsidP="00BA2D14">
            <w:r w:rsidRPr="0002660C">
              <w:t>Individual-based and group-based learning</w:t>
            </w:r>
            <w:r w:rsidR="00833AE6">
              <w:t>, online and in physical settings</w:t>
            </w:r>
            <w:r w:rsidR="00150283">
              <w:t>;</w:t>
            </w:r>
            <w:r w:rsidR="00AA02B6">
              <w:t xml:space="preserve"> </w:t>
            </w:r>
            <w:r w:rsidR="00150283">
              <w:t>u</w:t>
            </w:r>
            <w:r w:rsidR="00AA02B6">
              <w:t xml:space="preserve">se of </w:t>
            </w:r>
            <w:r w:rsidR="00866611">
              <w:t>behavioural monitoring devices</w:t>
            </w:r>
            <w:r w:rsidR="00150283">
              <w:t xml:space="preserve">; </w:t>
            </w:r>
            <w:r w:rsidR="001759D2">
              <w:t>physical and digital environment changes</w:t>
            </w:r>
            <w:r w:rsidR="00BA2D14">
              <w:t>, possibly in tertiary education and/or employment settings.</w:t>
            </w:r>
          </w:p>
          <w:p w14:paraId="56C00380" w14:textId="4C868C51" w:rsidR="00194AAD" w:rsidRDefault="00194AAD"/>
        </w:tc>
      </w:tr>
      <w:tr w:rsidR="002C2D5D" w14:paraId="351D97FF" w14:textId="77777777" w:rsidTr="00194AAD">
        <w:tc>
          <w:tcPr>
            <w:tcW w:w="2688" w:type="dxa"/>
          </w:tcPr>
          <w:p w14:paraId="3225C86A" w14:textId="7ECBD827" w:rsidR="002C2D5D" w:rsidRDefault="005346C1">
            <w:r>
              <w:t>Implementation c</w:t>
            </w:r>
            <w:r w:rsidR="002C2D5D">
              <w:t>ountries</w:t>
            </w:r>
          </w:p>
        </w:tc>
        <w:tc>
          <w:tcPr>
            <w:tcW w:w="6322" w:type="dxa"/>
          </w:tcPr>
          <w:p w14:paraId="4D39FE9F" w14:textId="6543BF39" w:rsidR="002C2D5D" w:rsidRDefault="000B1F21">
            <w:r>
              <w:t xml:space="preserve">All </w:t>
            </w:r>
            <w:r w:rsidR="002C2D5D">
              <w:t>TBC</w:t>
            </w:r>
            <w:r>
              <w:t>, at this stage</w:t>
            </w:r>
          </w:p>
          <w:p w14:paraId="3701D68C" w14:textId="77777777" w:rsidR="00C71BAD" w:rsidRDefault="00C71BAD"/>
          <w:p w14:paraId="6E8666AB" w14:textId="16BBA569" w:rsidR="002C2D5D" w:rsidRDefault="002C2D5D"/>
        </w:tc>
      </w:tr>
      <w:tr w:rsidR="00194AAD" w14:paraId="4D535EDF" w14:textId="77777777" w:rsidTr="00194AAD">
        <w:tc>
          <w:tcPr>
            <w:tcW w:w="9010" w:type="dxa"/>
            <w:gridSpan w:val="2"/>
          </w:tcPr>
          <w:p w14:paraId="0EFD8187" w14:textId="77777777" w:rsidR="00194AAD" w:rsidRPr="00A851B7" w:rsidRDefault="00194AAD">
            <w:pPr>
              <w:rPr>
                <w:b/>
                <w:bCs/>
              </w:rPr>
            </w:pPr>
            <w:r w:rsidRPr="00A851B7">
              <w:rPr>
                <w:b/>
                <w:bCs/>
              </w:rPr>
              <w:t>Intervention domains</w:t>
            </w:r>
          </w:p>
          <w:p w14:paraId="7C7C72F7" w14:textId="7BA55B8C" w:rsidR="00194AAD" w:rsidRDefault="00194AAD"/>
        </w:tc>
      </w:tr>
      <w:tr w:rsidR="00194AAD" w14:paraId="7EBF8808" w14:textId="77777777" w:rsidTr="00194AAD">
        <w:tc>
          <w:tcPr>
            <w:tcW w:w="2688" w:type="dxa"/>
          </w:tcPr>
          <w:p w14:paraId="7CF03455" w14:textId="580C39FE" w:rsidR="00194AAD" w:rsidRDefault="00655A2C" w:rsidP="00655A2C">
            <w:r>
              <w:t xml:space="preserve">1. </w:t>
            </w:r>
            <w:r w:rsidR="00194AAD">
              <w:t>Health and digital literacy</w:t>
            </w:r>
          </w:p>
        </w:tc>
        <w:tc>
          <w:tcPr>
            <w:tcW w:w="6322" w:type="dxa"/>
          </w:tcPr>
          <w:p w14:paraId="42A4A8DF" w14:textId="1B4B3BB4" w:rsidR="0032051D" w:rsidRDefault="00073E2C">
            <w:r>
              <w:t>Co-creation of health and d</w:t>
            </w:r>
            <w:r>
              <w:t>igital literacy programme with youth and</w:t>
            </w:r>
            <w:r>
              <w:t xml:space="preserve"> relevant local stakeholders.</w:t>
            </w:r>
            <w:r w:rsidR="003978AB">
              <w:t xml:space="preserve"> </w:t>
            </w:r>
            <w:r w:rsidR="0032051D">
              <w:t xml:space="preserve">Start from </w:t>
            </w:r>
            <w:r w:rsidR="0032051D" w:rsidRPr="0032051D">
              <w:rPr>
                <w:b/>
                <w:bCs/>
              </w:rPr>
              <w:t>needs assessment</w:t>
            </w:r>
            <w:r w:rsidR="0032051D">
              <w:t xml:space="preserve">, then develop an </w:t>
            </w:r>
            <w:r w:rsidR="0032051D" w:rsidRPr="0032051D">
              <w:rPr>
                <w:b/>
                <w:bCs/>
              </w:rPr>
              <w:t>intervention plan</w:t>
            </w:r>
            <w:r w:rsidR="0032051D" w:rsidRPr="0032051D">
              <w:t>,</w:t>
            </w:r>
            <w:r w:rsidR="0032051D">
              <w:t xml:space="preserve"> comprising of </w:t>
            </w:r>
            <w:r w:rsidR="0032051D" w:rsidRPr="0032051D">
              <w:rPr>
                <w:b/>
                <w:bCs/>
              </w:rPr>
              <w:t>health literacy materials and resources</w:t>
            </w:r>
            <w:r w:rsidR="0032051D">
              <w:t xml:space="preserve">, and a plan </w:t>
            </w:r>
            <w:r w:rsidR="00776B40">
              <w:t xml:space="preserve">involving a mix of </w:t>
            </w:r>
            <w:r w:rsidR="006A3713" w:rsidRPr="009F15D3">
              <w:rPr>
                <w:b/>
                <w:bCs/>
              </w:rPr>
              <w:t>individual,</w:t>
            </w:r>
            <w:r w:rsidR="006A3713">
              <w:t xml:space="preserve"> </w:t>
            </w:r>
            <w:r w:rsidR="00776B40" w:rsidRPr="003B6397">
              <w:rPr>
                <w:b/>
                <w:bCs/>
              </w:rPr>
              <w:t xml:space="preserve">self-administered </w:t>
            </w:r>
            <w:r w:rsidR="009F15D3" w:rsidRPr="003B6397">
              <w:rPr>
                <w:b/>
                <w:bCs/>
              </w:rPr>
              <w:t>sessions</w:t>
            </w:r>
            <w:r w:rsidR="009F15D3">
              <w:t xml:space="preserve"> </w:t>
            </w:r>
            <w:r w:rsidR="00776B40" w:rsidRPr="009F15D3">
              <w:t>(</w:t>
            </w:r>
            <w:r w:rsidR="0079424C" w:rsidRPr="009F15D3">
              <w:t xml:space="preserve">via </w:t>
            </w:r>
            <w:r w:rsidR="00776B40" w:rsidRPr="009F15D3">
              <w:t>digital</w:t>
            </w:r>
            <w:r w:rsidR="0079424C" w:rsidRPr="009F15D3">
              <w:t xml:space="preserve"> media</w:t>
            </w:r>
            <w:r w:rsidR="00776B40" w:rsidRPr="009F15D3">
              <w:t>)</w:t>
            </w:r>
            <w:r w:rsidR="00776B40" w:rsidRPr="003B6397">
              <w:rPr>
                <w:b/>
                <w:bCs/>
              </w:rPr>
              <w:t xml:space="preserve"> </w:t>
            </w:r>
            <w:r w:rsidR="0079424C">
              <w:t xml:space="preserve">and </w:t>
            </w:r>
            <w:r w:rsidR="0079424C" w:rsidRPr="003B6397">
              <w:rPr>
                <w:b/>
                <w:bCs/>
              </w:rPr>
              <w:t xml:space="preserve">group sessions </w:t>
            </w:r>
            <w:r w:rsidR="003B6397" w:rsidRPr="003B6397">
              <w:rPr>
                <w:b/>
                <w:bCs/>
              </w:rPr>
              <w:t xml:space="preserve">delivered and attended </w:t>
            </w:r>
            <w:r w:rsidR="003B6397" w:rsidRPr="003B6397">
              <w:rPr>
                <w:b/>
                <w:bCs/>
              </w:rPr>
              <w:t>in-person</w:t>
            </w:r>
            <w:r w:rsidR="0032051D">
              <w:t>.</w:t>
            </w:r>
          </w:p>
          <w:p w14:paraId="7488B892" w14:textId="51659F7F" w:rsidR="00073E2C" w:rsidRDefault="003978AB">
            <w:r>
              <w:t>Components may include the following:</w:t>
            </w:r>
          </w:p>
          <w:p w14:paraId="307ACCAF" w14:textId="3678D069" w:rsidR="005F12EC" w:rsidRDefault="003978AB" w:rsidP="00C82A11">
            <w:r>
              <w:t xml:space="preserve">a) </w:t>
            </w:r>
            <w:r w:rsidR="00417EDA">
              <w:t xml:space="preserve">A health literacy component aimed at raising awareness of the </w:t>
            </w:r>
            <w:r w:rsidR="006C6580">
              <w:t>risks young people are typically exposed to</w:t>
            </w:r>
            <w:r w:rsidR="005375DD">
              <w:t>,</w:t>
            </w:r>
            <w:r w:rsidR="00C250E5">
              <w:t xml:space="preserve"> and of </w:t>
            </w:r>
            <w:r w:rsidR="00735359">
              <w:t>the health conditions that may be linked to those</w:t>
            </w:r>
            <w:r w:rsidR="00886C6D">
              <w:t xml:space="preserve">. Literacy training will include identifying thresholds </w:t>
            </w:r>
            <w:r w:rsidR="00F10509">
              <w:t xml:space="preserve">at which young people should be seeking </w:t>
            </w:r>
            <w:r w:rsidR="007E40D3">
              <w:t xml:space="preserve">help, and ways in which they can access appropriate services </w:t>
            </w:r>
            <w:r w:rsidR="008D2FD9">
              <w:t>if they do decide to seek help.</w:t>
            </w:r>
          </w:p>
          <w:p w14:paraId="38859395" w14:textId="02B11C1C" w:rsidR="00873CCA" w:rsidRDefault="003978AB">
            <w:r>
              <w:t xml:space="preserve">b) </w:t>
            </w:r>
            <w:r w:rsidR="008D2FD9">
              <w:t>Advanced d</w:t>
            </w:r>
            <w:r>
              <w:t xml:space="preserve">igital literacy </w:t>
            </w:r>
            <w:r w:rsidR="008D2FD9">
              <w:t>training</w:t>
            </w:r>
            <w:r>
              <w:t xml:space="preserve">, focusing on </w:t>
            </w:r>
            <w:r w:rsidR="00D81079">
              <w:t xml:space="preserve">understanding </w:t>
            </w:r>
            <w:r w:rsidR="008E618F">
              <w:t xml:space="preserve">the different ways in which contents accessed </w:t>
            </w:r>
            <w:r w:rsidR="00873CCA">
              <w:t xml:space="preserve">through digital media </w:t>
            </w:r>
            <w:r w:rsidR="00596F07">
              <w:t>may impact their health</w:t>
            </w:r>
            <w:r w:rsidR="007B0DD1">
              <w:t xml:space="preserve">. </w:t>
            </w:r>
            <w:r w:rsidR="00111577">
              <w:t>This will include raising awareness of how targeted marketing infl</w:t>
            </w:r>
            <w:r w:rsidR="00A27EB9">
              <w:t>u</w:t>
            </w:r>
            <w:r w:rsidR="00111577">
              <w:t xml:space="preserve">ences </w:t>
            </w:r>
            <w:r w:rsidR="00A70E22">
              <w:t xml:space="preserve">young people’s </w:t>
            </w:r>
            <w:r w:rsidR="00111577">
              <w:t>consumption choices</w:t>
            </w:r>
            <w:r w:rsidR="009C3948">
              <w:t>, based on data collected from their own use of digital devices</w:t>
            </w:r>
            <w:r w:rsidR="00111577">
              <w:t xml:space="preserve">. </w:t>
            </w:r>
            <w:r w:rsidR="007B0DD1">
              <w:t xml:space="preserve">Like in intervention package 1, </w:t>
            </w:r>
            <w:r w:rsidR="00B409C6">
              <w:t>d</w:t>
            </w:r>
            <w:r w:rsidR="00C82A11">
              <w:t xml:space="preserve">igital literacy training </w:t>
            </w:r>
            <w:r w:rsidR="007B0DD1">
              <w:t>will include a component on m</w:t>
            </w:r>
            <w:r w:rsidR="007B0DD1">
              <w:t xml:space="preserve">anaging </w:t>
            </w:r>
            <w:r w:rsidR="007B0DD1">
              <w:lastRenderedPageBreak/>
              <w:t>exposure to misinformation through pre-bunking and inoculation.</w:t>
            </w:r>
            <w:r w:rsidR="0034573B">
              <w:t xml:space="preserve"> </w:t>
            </w:r>
            <w:proofErr w:type="gramStart"/>
            <w:r w:rsidR="0034573B">
              <w:t>Also</w:t>
            </w:r>
            <w:proofErr w:type="gramEnd"/>
            <w:r w:rsidR="0034573B">
              <w:t xml:space="preserve"> part of digital literacy training</w:t>
            </w:r>
            <w:r w:rsidR="00583FE8">
              <w:t xml:space="preserve">, the intervention will </w:t>
            </w:r>
            <w:r w:rsidR="00B604D3">
              <w:t xml:space="preserve">empower young people </w:t>
            </w:r>
            <w:r w:rsidR="004F4185">
              <w:t xml:space="preserve">who wish to seek help concerning health conditions </w:t>
            </w:r>
            <w:r w:rsidR="00D067EB">
              <w:t xml:space="preserve">from digital apps and devices, to </w:t>
            </w:r>
            <w:r w:rsidR="0026252A">
              <w:t>be able to identify the benefits and risks of different commercially available options.</w:t>
            </w:r>
          </w:p>
          <w:p w14:paraId="261495B2" w14:textId="39351F51" w:rsidR="00194AAD" w:rsidRDefault="00194AAD" w:rsidP="00ED0C08"/>
        </w:tc>
      </w:tr>
      <w:tr w:rsidR="00194AAD" w14:paraId="115677C5" w14:textId="77777777" w:rsidTr="00194AAD">
        <w:tc>
          <w:tcPr>
            <w:tcW w:w="2688" w:type="dxa"/>
          </w:tcPr>
          <w:p w14:paraId="02A8428F" w14:textId="018C7F76" w:rsidR="00194AAD" w:rsidRDefault="00655A2C">
            <w:r>
              <w:lastRenderedPageBreak/>
              <w:t xml:space="preserve">2. </w:t>
            </w:r>
            <w:r w:rsidR="00C11D5B">
              <w:t xml:space="preserve">Device-assisted </w:t>
            </w:r>
            <w:r w:rsidR="00E24494">
              <w:t xml:space="preserve">behavioural </w:t>
            </w:r>
            <w:r w:rsidR="00C11D5B">
              <w:t>monitoring and feedback</w:t>
            </w:r>
          </w:p>
        </w:tc>
        <w:tc>
          <w:tcPr>
            <w:tcW w:w="6322" w:type="dxa"/>
          </w:tcPr>
          <w:p w14:paraId="3DE6BCF7" w14:textId="3ED35AE5" w:rsidR="00737366" w:rsidRDefault="00A43E73">
            <w:r>
              <w:t xml:space="preserve">Individual-level intervention component, requiring </w:t>
            </w:r>
            <w:r w:rsidR="00FB5F34">
              <w:t xml:space="preserve">young people </w:t>
            </w:r>
            <w:r>
              <w:t xml:space="preserve">to volunteer to </w:t>
            </w:r>
            <w:r w:rsidR="00FB5F34">
              <w:t>use wearables and other devices</w:t>
            </w:r>
            <w:r w:rsidR="00BD6E9F">
              <w:t xml:space="preserve">, for short periods of time or longer-term, </w:t>
            </w:r>
            <w:r w:rsidR="00FB5F34">
              <w:t xml:space="preserve">to monitor aspects of their </w:t>
            </w:r>
            <w:r w:rsidR="000455C7">
              <w:t xml:space="preserve">behaviour </w:t>
            </w:r>
            <w:r w:rsidR="00F427A9">
              <w:t xml:space="preserve">that can </w:t>
            </w:r>
            <w:r w:rsidR="0080766F">
              <w:t xml:space="preserve">reflect or </w:t>
            </w:r>
            <w:r w:rsidR="00F427A9">
              <w:t>influence their health</w:t>
            </w:r>
            <w:r w:rsidR="0080766F">
              <w:t xml:space="preserve"> status</w:t>
            </w:r>
            <w:r w:rsidR="00F427A9">
              <w:t xml:space="preserve">. </w:t>
            </w:r>
            <w:r w:rsidR="00215BC1">
              <w:t>Th</w:t>
            </w:r>
            <w:r w:rsidR="00B44967">
              <w:t>is</w:t>
            </w:r>
            <w:r w:rsidR="00215BC1">
              <w:t xml:space="preserve"> behavioural intervention </w:t>
            </w:r>
            <w:r w:rsidR="00470240">
              <w:t xml:space="preserve">combines young people’s empowerment from access to </w:t>
            </w:r>
            <w:r w:rsidR="004858B7">
              <w:t>a wider and richer information</w:t>
            </w:r>
            <w:r w:rsidR="00780C9F">
              <w:t xml:space="preserve"> set</w:t>
            </w:r>
            <w:r w:rsidR="00C6763E">
              <w:t xml:space="preserve">, with targeted feedback </w:t>
            </w:r>
            <w:r w:rsidR="0013249A">
              <w:t xml:space="preserve">delivered by the same devices </w:t>
            </w:r>
            <w:r w:rsidR="00C6763E">
              <w:t xml:space="preserve">based on </w:t>
            </w:r>
            <w:r w:rsidR="00737366">
              <w:t xml:space="preserve">the </w:t>
            </w:r>
            <w:r w:rsidR="00780C9F">
              <w:t xml:space="preserve">information gathered through </w:t>
            </w:r>
            <w:r w:rsidR="00C6763E">
              <w:t>monitoring</w:t>
            </w:r>
            <w:r w:rsidR="00780C9F">
              <w:t>.</w:t>
            </w:r>
            <w:r w:rsidR="004858B7">
              <w:t xml:space="preserve"> </w:t>
            </w:r>
            <w:r w:rsidR="00331BBF">
              <w:t xml:space="preserve">The feedback may be designed to include </w:t>
            </w:r>
            <w:r w:rsidR="00D27CAF">
              <w:t>behavioural dimensions such as targets, commitments, peer comparisons, etc.</w:t>
            </w:r>
          </w:p>
          <w:p w14:paraId="2F0F9300" w14:textId="486AA272" w:rsidR="00194AAD" w:rsidRDefault="002C5052">
            <w:r>
              <w:t>Behavioural monitoring dimensions may include the following</w:t>
            </w:r>
            <w:r w:rsidR="00A43E73">
              <w:t>:</w:t>
            </w:r>
          </w:p>
          <w:p w14:paraId="31E68757" w14:textId="5596BBDD" w:rsidR="00701C4F" w:rsidRDefault="00A43E73">
            <w:r>
              <w:t xml:space="preserve">a) </w:t>
            </w:r>
            <w:r w:rsidR="00550AAB">
              <w:t>Physical</w:t>
            </w:r>
            <w:r w:rsidR="00A65163">
              <w:t xml:space="preserve"> </w:t>
            </w:r>
            <w:r w:rsidR="00550AAB">
              <w:t>activity</w:t>
            </w:r>
            <w:r w:rsidR="00A0088C">
              <w:t xml:space="preserve">, from simple step counts to more detailed </w:t>
            </w:r>
            <w:r w:rsidR="002353B0">
              <w:t>monitoring of physical activity patterns and intensity</w:t>
            </w:r>
            <w:r w:rsidR="004A7D22">
              <w:t>.</w:t>
            </w:r>
          </w:p>
          <w:p w14:paraId="4CF41432" w14:textId="3A5C35E9" w:rsidR="004A7D22" w:rsidRDefault="004A7D22">
            <w:r>
              <w:t xml:space="preserve">b) Sleep, </w:t>
            </w:r>
            <w:r w:rsidR="00F278A0">
              <w:t>rest and activity cycles monitoring</w:t>
            </w:r>
            <w:r w:rsidR="00E44528">
              <w:t>, including duration and patterns of sleep</w:t>
            </w:r>
            <w:r w:rsidR="0092095E">
              <w:t>, through actigraphy monitoring</w:t>
            </w:r>
            <w:r w:rsidR="0008751A">
              <w:t>.</w:t>
            </w:r>
          </w:p>
          <w:p w14:paraId="7FD0DD7A" w14:textId="5721099A" w:rsidR="0008751A" w:rsidRDefault="0008751A">
            <w:r>
              <w:t xml:space="preserve">c) </w:t>
            </w:r>
            <w:r w:rsidR="00CA22C1">
              <w:t>Eating patterns and diet monitoring</w:t>
            </w:r>
            <w:r w:rsidR="005F48F4">
              <w:t xml:space="preserve">, based on wearable cameras </w:t>
            </w:r>
            <w:r w:rsidR="00A87995">
              <w:t xml:space="preserve">powered by AI image recognition algorithms, developed and tested in the current Horizon project </w:t>
            </w:r>
            <w:proofErr w:type="spellStart"/>
            <w:r w:rsidR="00A87995">
              <w:t>CoDiet</w:t>
            </w:r>
            <w:proofErr w:type="spellEnd"/>
            <w:r w:rsidR="002B0F63">
              <w:t xml:space="preserve"> (activity led by Imperial)</w:t>
            </w:r>
          </w:p>
          <w:p w14:paraId="77371F79" w14:textId="78FD86B8" w:rsidR="00D5297C" w:rsidRDefault="00D5297C">
            <w:r>
              <w:t>d)</w:t>
            </w:r>
            <w:r w:rsidR="00027A31">
              <w:t xml:space="preserve"> Using the camera devices mentioned at point (c), it may be possible to extend behavioural monitoring to </w:t>
            </w:r>
            <w:r w:rsidR="006E1F73">
              <w:t>the use of addictive products</w:t>
            </w:r>
            <w:r w:rsidR="00D45B09">
              <w:t xml:space="preserve"> (subject to developing appropriate </w:t>
            </w:r>
            <w:r w:rsidR="00625690">
              <w:t xml:space="preserve">additional </w:t>
            </w:r>
            <w:r w:rsidR="00D45B09">
              <w:t>AI image recognition algorithms</w:t>
            </w:r>
            <w:r w:rsidR="00625690">
              <w:t>).</w:t>
            </w:r>
            <w:r w:rsidR="00737366">
              <w:t xml:space="preserve"> This dimension has not previously been tested or validated</w:t>
            </w:r>
            <w:r w:rsidR="000A32DA">
              <w:t xml:space="preserve">, and would require substantial development work, so it may not be suitable </w:t>
            </w:r>
            <w:r w:rsidR="00485673">
              <w:t>for this call.</w:t>
            </w:r>
          </w:p>
          <w:p w14:paraId="0C0E0806" w14:textId="77777777" w:rsidR="003978AB" w:rsidRDefault="003978AB"/>
        </w:tc>
      </w:tr>
      <w:tr w:rsidR="00194AAD" w14:paraId="56C04299" w14:textId="77777777" w:rsidTr="00194AAD">
        <w:tc>
          <w:tcPr>
            <w:tcW w:w="2688" w:type="dxa"/>
          </w:tcPr>
          <w:p w14:paraId="19C6A917" w14:textId="4D6C81A7" w:rsidR="00194AAD" w:rsidRDefault="00655A2C">
            <w:r>
              <w:t xml:space="preserve">3. </w:t>
            </w:r>
            <w:r w:rsidR="0063685F">
              <w:t>Healthy e</w:t>
            </w:r>
            <w:r>
              <w:t>nvironment</w:t>
            </w:r>
            <w:r w:rsidR="0063685F">
              <w:t>s</w:t>
            </w:r>
            <w:r>
              <w:t xml:space="preserve"> </w:t>
            </w:r>
            <w:r w:rsidR="00ED0D5A">
              <w:t xml:space="preserve">and </w:t>
            </w:r>
            <w:r>
              <w:t>nudges</w:t>
            </w:r>
          </w:p>
        </w:tc>
        <w:tc>
          <w:tcPr>
            <w:tcW w:w="6322" w:type="dxa"/>
          </w:tcPr>
          <w:p w14:paraId="7056BCDF" w14:textId="402316E7" w:rsidR="00EB63BA" w:rsidRDefault="00DD295F">
            <w:r>
              <w:t xml:space="preserve">The environment in which </w:t>
            </w:r>
            <w:r w:rsidR="00D75A6B">
              <w:t xml:space="preserve">this component of the intervention package will be delivered depends on the setting </w:t>
            </w:r>
            <w:r w:rsidR="00755325">
              <w:t>that is selected for the intervention (see relevant section above)</w:t>
            </w:r>
            <w:r w:rsidR="001B4797">
              <w:t>.</w:t>
            </w:r>
          </w:p>
          <w:p w14:paraId="3A85F55F" w14:textId="30A3157E" w:rsidR="001B4797" w:rsidRDefault="0055426D">
            <w:r>
              <w:t>If the setting is tertiary education institutions or workplaces</w:t>
            </w:r>
            <w:r w:rsidR="00FF1D6B">
              <w:t xml:space="preserve"> (option i</w:t>
            </w:r>
            <w:r w:rsidR="00794B6D">
              <w:t>.</w:t>
            </w:r>
            <w:r w:rsidR="00FF1D6B">
              <w:t xml:space="preserve"> above)</w:t>
            </w:r>
            <w:r w:rsidR="00794B6D">
              <w:t xml:space="preserve">, there will be scope for implementing </w:t>
            </w:r>
            <w:r w:rsidR="00D57850">
              <w:t xml:space="preserve">measures </w:t>
            </w:r>
            <w:r w:rsidR="00B80F79">
              <w:t>aimed at improving the health-promoting nature of the physical environments in which young people in the relevant age group spend a large part of their time</w:t>
            </w:r>
            <w:r w:rsidR="004B097C">
              <w:t xml:space="preserve">. On the </w:t>
            </w:r>
            <w:r w:rsidR="004B097C">
              <w:lastRenderedPageBreak/>
              <w:t xml:space="preserve">other hand, if </w:t>
            </w:r>
            <w:r w:rsidR="00EE2097">
              <w:t xml:space="preserve">the intervention </w:t>
            </w:r>
            <w:r w:rsidR="001D5F87">
              <w:t xml:space="preserve">is to be mostly delivered in school settings, at the end of </w:t>
            </w:r>
            <w:r w:rsidR="00A457E4">
              <w:t xml:space="preserve">the </w:t>
            </w:r>
            <w:r w:rsidR="001D5F87">
              <w:t xml:space="preserve">secondary </w:t>
            </w:r>
            <w:r w:rsidR="00A457E4">
              <w:t>school cycle (option ii. above)</w:t>
            </w:r>
            <w:r w:rsidR="009F52F1">
              <w:t>, environmental interventions and nudges will have to be based in digital environments</w:t>
            </w:r>
            <w:r w:rsidR="003E3249">
              <w:t xml:space="preserve">, because the subjects of the intervention will disperse into multiple </w:t>
            </w:r>
            <w:r w:rsidR="00F43ECF">
              <w:t>avenues at the end of secondary school.</w:t>
            </w:r>
          </w:p>
          <w:p w14:paraId="5B35FEB7" w14:textId="67E33B54" w:rsidR="00EB63BA" w:rsidRDefault="002A05C0">
            <w:r>
              <w:t xml:space="preserve">Physical environment </w:t>
            </w:r>
            <w:r w:rsidR="004F6CEA">
              <w:t xml:space="preserve">domains amenable to </w:t>
            </w:r>
            <w:r>
              <w:t>intervention</w:t>
            </w:r>
            <w:r w:rsidR="004F6CEA">
              <w:t xml:space="preserve"> in tertiary education and employment settings</w:t>
            </w:r>
            <w:r>
              <w:t xml:space="preserve"> may include the </w:t>
            </w:r>
            <w:r w:rsidR="00EE60A8">
              <w:t>following:</w:t>
            </w:r>
          </w:p>
          <w:p w14:paraId="257AA478" w14:textId="647DF9A5" w:rsidR="00EE60A8" w:rsidRDefault="00EE60A8">
            <w:r>
              <w:t xml:space="preserve">a) </w:t>
            </w:r>
            <w:r w:rsidR="004F6CEA">
              <w:t>Food and physical activity</w:t>
            </w:r>
            <w:r w:rsidR="0025579A">
              <w:t xml:space="preserve"> environments, in the context of catering outlets, gyms and other physical activity facilities</w:t>
            </w:r>
            <w:r w:rsidR="00A01B9C">
              <w:t>.</w:t>
            </w:r>
          </w:p>
          <w:p w14:paraId="1E1C46BC" w14:textId="77777777" w:rsidR="00BE72AB" w:rsidRDefault="00A01B9C">
            <w:r>
              <w:t>b)</w:t>
            </w:r>
            <w:r w:rsidR="00E47298">
              <w:t xml:space="preserve"> Availability of</w:t>
            </w:r>
            <w:r w:rsidR="00027BBA">
              <w:t xml:space="preserve"> potentially addictive products</w:t>
            </w:r>
            <w:r w:rsidR="00E47298">
              <w:t>, and environmental cues</w:t>
            </w:r>
            <w:r w:rsidR="008D0D0E">
              <w:t xml:space="preserve"> promoting their use</w:t>
            </w:r>
            <w:r w:rsidR="00BE72AB">
              <w:t>.</w:t>
            </w:r>
          </w:p>
          <w:p w14:paraId="3E6B83C5" w14:textId="006B8A7C" w:rsidR="00A01B9C" w:rsidRDefault="00BE72AB">
            <w:r>
              <w:t xml:space="preserve">c) </w:t>
            </w:r>
            <w:r w:rsidR="00201815">
              <w:t>Mental-health promoting</w:t>
            </w:r>
            <w:r w:rsidR="00E47298">
              <w:t xml:space="preserve"> </w:t>
            </w:r>
            <w:r w:rsidR="00201815">
              <w:t>environments</w:t>
            </w:r>
            <w:r w:rsidR="00767D55">
              <w:t xml:space="preserve">, possibly </w:t>
            </w:r>
            <w:r w:rsidR="00621168">
              <w:t xml:space="preserve">to be created </w:t>
            </w:r>
            <w:r w:rsidR="00767D55">
              <w:t>using the Act-Belong-</w:t>
            </w:r>
            <w:r w:rsidR="00F7317B">
              <w:t>Commit (ABC) framework</w:t>
            </w:r>
            <w:r w:rsidR="00B36944">
              <w:t xml:space="preserve"> or </w:t>
            </w:r>
            <w:proofErr w:type="gramStart"/>
            <w:r w:rsidR="00B36944">
              <w:t>other</w:t>
            </w:r>
            <w:proofErr w:type="gramEnd"/>
            <w:r w:rsidR="00B36944">
              <w:t xml:space="preserve"> relevant behavioural framework.</w:t>
            </w:r>
          </w:p>
          <w:p w14:paraId="08D6DDD0" w14:textId="77777777" w:rsidR="002A05C0" w:rsidRDefault="002A05C0"/>
          <w:p w14:paraId="1F7C096E" w14:textId="091A7BA9" w:rsidR="00F404F3" w:rsidRDefault="002F3BD5">
            <w:r>
              <w:t>If, on the other hand</w:t>
            </w:r>
            <w:r w:rsidR="00170B2F">
              <w:t>,</w:t>
            </w:r>
            <w:r>
              <w:t xml:space="preserve"> the focus </w:t>
            </w:r>
            <w:proofErr w:type="gramStart"/>
            <w:r>
              <w:t>were</w:t>
            </w:r>
            <w:proofErr w:type="gramEnd"/>
            <w:r>
              <w:t xml:space="preserve"> </w:t>
            </w:r>
            <w:r w:rsidR="002C6EB2">
              <w:t>on digital environments</w:t>
            </w:r>
            <w:r w:rsidR="000D5998">
              <w:t>, interventions may involve voluntary</w:t>
            </w:r>
            <w:r w:rsidR="00324265">
              <w:t>,</w:t>
            </w:r>
            <w:r w:rsidR="000D5998">
              <w:t xml:space="preserve"> self-manage</w:t>
            </w:r>
            <w:r w:rsidR="00F13F59">
              <w:t>d</w:t>
            </w:r>
            <w:r w:rsidR="00324265">
              <w:t>,</w:t>
            </w:r>
            <w:r w:rsidR="00F13F59">
              <w:t xml:space="preserve"> changes in digital device access and use settings</w:t>
            </w:r>
            <w:r w:rsidR="00AD58A0">
              <w:t xml:space="preserve"> </w:t>
            </w:r>
            <w:r w:rsidR="00AD58A0">
              <w:t>(based on commitment)</w:t>
            </w:r>
            <w:r w:rsidR="00F13F59">
              <w:t xml:space="preserve">, </w:t>
            </w:r>
            <w:r w:rsidR="00865439">
              <w:t>like</w:t>
            </w:r>
            <w:r w:rsidR="00F13F59">
              <w:t xml:space="preserve"> those envisaged in Intervention package 1</w:t>
            </w:r>
            <w:r w:rsidR="00324265">
              <w:t>.</w:t>
            </w:r>
            <w:r w:rsidR="00BB5C47">
              <w:t xml:space="preserve"> </w:t>
            </w:r>
            <w:proofErr w:type="gramStart"/>
            <w:r w:rsidR="00BB5C47">
              <w:t>Or,</w:t>
            </w:r>
            <w:proofErr w:type="gramEnd"/>
            <w:r w:rsidR="00BB5C47">
              <w:t xml:space="preserve"> </w:t>
            </w:r>
            <w:r w:rsidR="000C42DA">
              <w:t xml:space="preserve">they could rely on apps designed to help young people </w:t>
            </w:r>
            <w:r w:rsidR="00660133">
              <w:t>take control in specific domains of health risk.</w:t>
            </w:r>
          </w:p>
          <w:p w14:paraId="75519B50" w14:textId="26549E02" w:rsidR="00F404F3" w:rsidRDefault="00F404F3" w:rsidP="00FD077E"/>
        </w:tc>
      </w:tr>
    </w:tbl>
    <w:p w14:paraId="7B3DAD76" w14:textId="77777777" w:rsidR="00014ABF" w:rsidRDefault="00014ABF"/>
    <w:sectPr w:rsidR="00014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4E59"/>
    <w:multiLevelType w:val="hybridMultilevel"/>
    <w:tmpl w:val="27D6A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3"/>
    <w:rsid w:val="00012DB7"/>
    <w:rsid w:val="00014ABF"/>
    <w:rsid w:val="0002660C"/>
    <w:rsid w:val="00027A31"/>
    <w:rsid w:val="00027BBA"/>
    <w:rsid w:val="000379C1"/>
    <w:rsid w:val="000455C7"/>
    <w:rsid w:val="00070F13"/>
    <w:rsid w:val="00073E2C"/>
    <w:rsid w:val="00082422"/>
    <w:rsid w:val="0008751A"/>
    <w:rsid w:val="000A32DA"/>
    <w:rsid w:val="000B1F21"/>
    <w:rsid w:val="000C42DA"/>
    <w:rsid w:val="000D5998"/>
    <w:rsid w:val="00111577"/>
    <w:rsid w:val="0013177E"/>
    <w:rsid w:val="00131F55"/>
    <w:rsid w:val="0013249A"/>
    <w:rsid w:val="00146B6D"/>
    <w:rsid w:val="00150283"/>
    <w:rsid w:val="00150FF8"/>
    <w:rsid w:val="00170B2F"/>
    <w:rsid w:val="001759D2"/>
    <w:rsid w:val="00191399"/>
    <w:rsid w:val="00194AAD"/>
    <w:rsid w:val="001B4797"/>
    <w:rsid w:val="001D5F87"/>
    <w:rsid w:val="00201815"/>
    <w:rsid w:val="00215BC1"/>
    <w:rsid w:val="002353B0"/>
    <w:rsid w:val="00251156"/>
    <w:rsid w:val="0025579A"/>
    <w:rsid w:val="0026252A"/>
    <w:rsid w:val="00291E84"/>
    <w:rsid w:val="002A05C0"/>
    <w:rsid w:val="002B0F63"/>
    <w:rsid w:val="002C2D5D"/>
    <w:rsid w:val="002C5052"/>
    <w:rsid w:val="002C5D90"/>
    <w:rsid w:val="002C6EB2"/>
    <w:rsid w:val="002E56A1"/>
    <w:rsid w:val="002F3BD5"/>
    <w:rsid w:val="0032051D"/>
    <w:rsid w:val="00324265"/>
    <w:rsid w:val="00331BBF"/>
    <w:rsid w:val="00343142"/>
    <w:rsid w:val="0034573B"/>
    <w:rsid w:val="00346278"/>
    <w:rsid w:val="00372525"/>
    <w:rsid w:val="003978AB"/>
    <w:rsid w:val="003B6397"/>
    <w:rsid w:val="003E3249"/>
    <w:rsid w:val="003E6E73"/>
    <w:rsid w:val="003E7257"/>
    <w:rsid w:val="00417EDA"/>
    <w:rsid w:val="00431F47"/>
    <w:rsid w:val="004436D4"/>
    <w:rsid w:val="00467B93"/>
    <w:rsid w:val="00470240"/>
    <w:rsid w:val="00485673"/>
    <w:rsid w:val="004858B7"/>
    <w:rsid w:val="004A7D22"/>
    <w:rsid w:val="004B097C"/>
    <w:rsid w:val="004F4185"/>
    <w:rsid w:val="004F6CEA"/>
    <w:rsid w:val="00505097"/>
    <w:rsid w:val="00510C7A"/>
    <w:rsid w:val="005346C1"/>
    <w:rsid w:val="005375DD"/>
    <w:rsid w:val="00550AAB"/>
    <w:rsid w:val="0055426D"/>
    <w:rsid w:val="00575CC2"/>
    <w:rsid w:val="00583FE8"/>
    <w:rsid w:val="00596F07"/>
    <w:rsid w:val="005F12EC"/>
    <w:rsid w:val="005F29AE"/>
    <w:rsid w:val="005F48F4"/>
    <w:rsid w:val="00621168"/>
    <w:rsid w:val="00625690"/>
    <w:rsid w:val="0063183A"/>
    <w:rsid w:val="006324F1"/>
    <w:rsid w:val="0063685F"/>
    <w:rsid w:val="00655A2C"/>
    <w:rsid w:val="00660133"/>
    <w:rsid w:val="006775FF"/>
    <w:rsid w:val="006A3713"/>
    <w:rsid w:val="006A3FD1"/>
    <w:rsid w:val="006C6580"/>
    <w:rsid w:val="006D6D06"/>
    <w:rsid w:val="006E1F73"/>
    <w:rsid w:val="00701C4F"/>
    <w:rsid w:val="00735359"/>
    <w:rsid w:val="00737366"/>
    <w:rsid w:val="00741764"/>
    <w:rsid w:val="00755325"/>
    <w:rsid w:val="00767D55"/>
    <w:rsid w:val="00776B40"/>
    <w:rsid w:val="007806C1"/>
    <w:rsid w:val="00780C9F"/>
    <w:rsid w:val="0079424C"/>
    <w:rsid w:val="00794B6D"/>
    <w:rsid w:val="007A7248"/>
    <w:rsid w:val="007B0DD1"/>
    <w:rsid w:val="007E40D3"/>
    <w:rsid w:val="0080766F"/>
    <w:rsid w:val="00833AE6"/>
    <w:rsid w:val="00840835"/>
    <w:rsid w:val="00865439"/>
    <w:rsid w:val="00866611"/>
    <w:rsid w:val="00873CCA"/>
    <w:rsid w:val="00886C6D"/>
    <w:rsid w:val="008A4EC7"/>
    <w:rsid w:val="008C107C"/>
    <w:rsid w:val="008D0D0E"/>
    <w:rsid w:val="008D2FD9"/>
    <w:rsid w:val="008E618F"/>
    <w:rsid w:val="0092095E"/>
    <w:rsid w:val="009A1707"/>
    <w:rsid w:val="009C3948"/>
    <w:rsid w:val="009C4151"/>
    <w:rsid w:val="009F15D3"/>
    <w:rsid w:val="009F52F1"/>
    <w:rsid w:val="00A0088C"/>
    <w:rsid w:val="00A01B9C"/>
    <w:rsid w:val="00A27EB9"/>
    <w:rsid w:val="00A43E73"/>
    <w:rsid w:val="00A44BE5"/>
    <w:rsid w:val="00A457E4"/>
    <w:rsid w:val="00A60DBC"/>
    <w:rsid w:val="00A65163"/>
    <w:rsid w:val="00A66016"/>
    <w:rsid w:val="00A70E22"/>
    <w:rsid w:val="00A851B7"/>
    <w:rsid w:val="00A87995"/>
    <w:rsid w:val="00A954BD"/>
    <w:rsid w:val="00AA02B6"/>
    <w:rsid w:val="00AC20FB"/>
    <w:rsid w:val="00AD58A0"/>
    <w:rsid w:val="00AE3C97"/>
    <w:rsid w:val="00B36944"/>
    <w:rsid w:val="00B409C6"/>
    <w:rsid w:val="00B44967"/>
    <w:rsid w:val="00B604D3"/>
    <w:rsid w:val="00B80F79"/>
    <w:rsid w:val="00BA2D14"/>
    <w:rsid w:val="00BB5C47"/>
    <w:rsid w:val="00BD2ADB"/>
    <w:rsid w:val="00BD6E9F"/>
    <w:rsid w:val="00BE72AB"/>
    <w:rsid w:val="00C11C46"/>
    <w:rsid w:val="00C11D5B"/>
    <w:rsid w:val="00C250E5"/>
    <w:rsid w:val="00C34CA9"/>
    <w:rsid w:val="00C4577B"/>
    <w:rsid w:val="00C6763E"/>
    <w:rsid w:val="00C71BAD"/>
    <w:rsid w:val="00C82A11"/>
    <w:rsid w:val="00CA204B"/>
    <w:rsid w:val="00CA22C1"/>
    <w:rsid w:val="00CB5E33"/>
    <w:rsid w:val="00D067EB"/>
    <w:rsid w:val="00D27CAF"/>
    <w:rsid w:val="00D45B09"/>
    <w:rsid w:val="00D5297C"/>
    <w:rsid w:val="00D57850"/>
    <w:rsid w:val="00D75A6B"/>
    <w:rsid w:val="00D81079"/>
    <w:rsid w:val="00DD295F"/>
    <w:rsid w:val="00DE21C8"/>
    <w:rsid w:val="00E24494"/>
    <w:rsid w:val="00E24662"/>
    <w:rsid w:val="00E44528"/>
    <w:rsid w:val="00E47298"/>
    <w:rsid w:val="00E61013"/>
    <w:rsid w:val="00E73570"/>
    <w:rsid w:val="00E91FD7"/>
    <w:rsid w:val="00EB63BA"/>
    <w:rsid w:val="00ED0C08"/>
    <w:rsid w:val="00ED0D5A"/>
    <w:rsid w:val="00EE2097"/>
    <w:rsid w:val="00EE60A8"/>
    <w:rsid w:val="00EE71C5"/>
    <w:rsid w:val="00F10509"/>
    <w:rsid w:val="00F13F59"/>
    <w:rsid w:val="00F278A0"/>
    <w:rsid w:val="00F404F3"/>
    <w:rsid w:val="00F427A9"/>
    <w:rsid w:val="00F43ECF"/>
    <w:rsid w:val="00F5791C"/>
    <w:rsid w:val="00F63646"/>
    <w:rsid w:val="00F7317B"/>
    <w:rsid w:val="00F7542E"/>
    <w:rsid w:val="00FB5F34"/>
    <w:rsid w:val="00FD077E"/>
    <w:rsid w:val="00FE29EA"/>
    <w:rsid w:val="00FE3AD0"/>
    <w:rsid w:val="00FF1D6B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EAC8"/>
  <w15:chartTrackingRefBased/>
  <w15:docId w15:val="{702DFCDD-C9A4-432A-9279-30EE9DF3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Professional"/>
    <w:uiPriority w:val="99"/>
    <w:rsid w:val="003E6E73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6E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Sassi, Franco</dc:creator>
  <cp:keywords/>
  <dc:description/>
  <cp:lastModifiedBy>Sassi, Franco</cp:lastModifiedBy>
  <cp:revision>153</cp:revision>
  <dcterms:created xsi:type="dcterms:W3CDTF">2026-03-16T22:01:00Z</dcterms:created>
  <dcterms:modified xsi:type="dcterms:W3CDTF">2026-03-18T22:59:00Z</dcterms:modified>
</cp:coreProperties>
</file>