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2D265D" w:rsidRPr="002D265D">
        <w:rPr>
          <w:rFonts w:ascii="Calibri" w:hAnsi="Calibri" w:cs="Calibri"/>
          <w:b/>
          <w:bCs/>
          <w:i/>
          <w:iCs/>
          <w:sz w:val="24"/>
          <w:szCs w:val="24"/>
          <w:lang w:val="en-US"/>
        </w:rPr>
        <w:t>Z-HEALTH</w:t>
      </w:r>
    </w:p>
    <w:tbl>
      <w:tblPr>
        <w:tblStyle w:val="TableGrid"/>
        <w:tblW w:w="0" w:type="auto"/>
        <w:tblInd w:w="137" w:type="dxa"/>
        <w:tblLook w:val="04A0"/>
      </w:tblPr>
      <w:tblGrid>
        <w:gridCol w:w="2835"/>
        <w:gridCol w:w="7088"/>
      </w:tblGrid>
      <w:tr w:rsidR="00A03E8B" w:rsidRPr="004F5AED" w:rsidTr="002F44BD">
        <w:tc>
          <w:tcPr>
            <w:tcW w:w="2835" w:type="dxa"/>
            <w:shd w:val="clear" w:color="auto" w:fill="C6D9F1" w:themeFill="text2" w:themeFillTint="33"/>
          </w:tcPr>
          <w:p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rsidR="00A03E8B" w:rsidRPr="004F5AED" w:rsidRDefault="003F2257" w:rsidP="0003205B">
            <w:pPr>
              <w:rPr>
                <w:rFonts w:ascii="Arial Narrow" w:hAnsi="Arial Narrow"/>
                <w:lang w:val="en-GB"/>
              </w:rPr>
            </w:pPr>
            <w:r>
              <w:rPr>
                <w:rFonts w:ascii="Arial Narrow" w:hAnsi="Arial Narrow"/>
                <w:lang w:val="en-GB"/>
              </w:rPr>
              <w:t>Institute of Public Health of the Republic of North Macedonia</w:t>
            </w:r>
          </w:p>
        </w:tc>
      </w:tr>
      <w:tr w:rsidR="00A03E8B" w:rsidRPr="004F5AED" w:rsidTr="002F44BD">
        <w:tc>
          <w:tcPr>
            <w:tcW w:w="2835" w:type="dxa"/>
            <w:shd w:val="clear" w:color="auto" w:fill="C6D9F1" w:themeFill="text2" w:themeFillTint="33"/>
          </w:tcPr>
          <w:p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rsidR="00A03E8B" w:rsidRPr="004F5AED" w:rsidRDefault="003F2257" w:rsidP="0003205B">
            <w:pPr>
              <w:rPr>
                <w:rFonts w:ascii="Arial Narrow" w:hAnsi="Arial Narrow"/>
                <w:lang w:val="en-GB"/>
              </w:rPr>
            </w:pPr>
            <w:r>
              <w:rPr>
                <w:rFonts w:ascii="Arial Narrow" w:hAnsi="Arial Narrow"/>
                <w:lang w:val="en-GB"/>
              </w:rPr>
              <w:t>IPH</w:t>
            </w:r>
          </w:p>
        </w:tc>
      </w:tr>
      <w:tr w:rsidR="00A03E8B" w:rsidRPr="004F5AED" w:rsidTr="002F44BD">
        <w:tc>
          <w:tcPr>
            <w:tcW w:w="2835" w:type="dxa"/>
            <w:shd w:val="clear" w:color="auto" w:fill="C6D9F1" w:themeFill="text2" w:themeFillTint="33"/>
          </w:tcPr>
          <w:p w:rsidR="00A03E8B" w:rsidRPr="00620871" w:rsidRDefault="00CF533D" w:rsidP="0003205B">
            <w:pPr>
              <w:rPr>
                <w:rFonts w:ascii="Arial Narrow" w:hAnsi="Arial Narrow"/>
                <w:b/>
                <w:bCs/>
                <w:lang w:val="en-GB"/>
              </w:rPr>
            </w:pPr>
            <w:commentRangeStart w:id="0"/>
            <w:r w:rsidRPr="00620871">
              <w:rPr>
                <w:rFonts w:ascii="Arial Narrow" w:hAnsi="Arial Narrow"/>
                <w:b/>
                <w:bCs/>
                <w:lang w:val="en-GB"/>
              </w:rPr>
              <w:t>PIC number</w:t>
            </w:r>
            <w:commentRangeEnd w:id="0"/>
            <w:r w:rsidR="002F44BD" w:rsidRPr="00620871">
              <w:rPr>
                <w:rStyle w:val="CommentReference"/>
                <w:rFonts w:ascii="Arial Narrow" w:hAnsi="Arial Narrow"/>
                <w:b/>
                <w:bCs/>
                <w:sz w:val="22"/>
                <w:szCs w:val="22"/>
                <w:lang w:val="en-GB"/>
              </w:rPr>
              <w:commentReference w:id="0"/>
            </w:r>
            <w:r w:rsidR="00620871" w:rsidRPr="00620871">
              <w:rPr>
                <w:rFonts w:ascii="Arial Narrow" w:hAnsi="Arial Narrow"/>
                <w:b/>
                <w:bCs/>
                <w:lang w:val="en-GB"/>
              </w:rPr>
              <w:t>*</w:t>
            </w:r>
          </w:p>
        </w:tc>
        <w:tc>
          <w:tcPr>
            <w:tcW w:w="7088" w:type="dxa"/>
          </w:tcPr>
          <w:p w:rsidR="00A03E8B" w:rsidRPr="004F5AED" w:rsidRDefault="003F2257" w:rsidP="0003205B">
            <w:pPr>
              <w:rPr>
                <w:rFonts w:ascii="Arial Narrow" w:hAnsi="Arial Narrow"/>
                <w:lang w:val="en-GB"/>
              </w:rPr>
            </w:pPr>
            <w:r>
              <w:rPr>
                <w:color w:val="2B6EAB"/>
                <w:u w:val="single"/>
              </w:rPr>
              <w:t>998754002</w:t>
            </w:r>
          </w:p>
        </w:tc>
      </w:tr>
    </w:tbl>
    <w:p w:rsidR="00506A66" w:rsidRPr="00477BA9" w:rsidRDefault="002214DA" w:rsidP="0003205B">
      <w:pPr>
        <w:spacing w:after="0" w:line="240" w:lineRule="auto"/>
        <w:rPr>
          <w:rFonts w:ascii="Arial Narrow" w:hAnsi="Arial Narrow"/>
          <w:lang w:val="en-GB"/>
        </w:rPr>
      </w:pPr>
      <w:r w:rsidRPr="001F42B8">
        <w:rPr>
          <w:rFonts w:ascii="Arial Narrow" w:hAnsi="Arial Narrow"/>
        </w:rPr>
        <w:t xml:space="preserve">* If you do not have a PIC number, please register for one here: </w:t>
      </w:r>
    </w:p>
    <w:p w:rsidR="00E2006E" w:rsidRPr="00120D5D" w:rsidRDefault="001E169C" w:rsidP="002214DA">
      <w:pPr>
        <w:spacing w:after="0" w:line="240" w:lineRule="auto"/>
        <w:rPr>
          <w:lang w:val="en-GB"/>
        </w:rPr>
      </w:pPr>
      <w:hyperlink r:id="rId9" w:history="1">
        <w:r w:rsidR="002F44BD" w:rsidRPr="001D1301">
          <w:rPr>
            <w:rStyle w:val="Hyperlink"/>
            <w:sz w:val="22"/>
            <w:szCs w:val="22"/>
          </w:rPr>
          <w:t>https://ec.europa.eu/info/funding-tenders/opportunities/portal/screen/how-to-participate/participant-register</w:t>
        </w:r>
      </w:hyperlink>
    </w:p>
    <w:p w:rsidR="00156545" w:rsidRPr="00120D5D" w:rsidRDefault="00156545" w:rsidP="002214DA">
      <w:pPr>
        <w:spacing w:after="0" w:line="240" w:lineRule="auto"/>
        <w:rPr>
          <w:lang w:val="en-GB"/>
        </w:rPr>
      </w:pPr>
    </w:p>
    <w:tbl>
      <w:tblPr>
        <w:tblStyle w:val="TableGrid"/>
        <w:tblW w:w="0" w:type="auto"/>
        <w:tblInd w:w="137" w:type="dxa"/>
        <w:tblLook w:val="04A0"/>
      </w:tblPr>
      <w:tblGrid>
        <w:gridCol w:w="2410"/>
        <w:gridCol w:w="7513"/>
      </w:tblGrid>
      <w:tr w:rsidR="00AE417D" w:rsidTr="003C2F29">
        <w:tc>
          <w:tcPr>
            <w:tcW w:w="9923" w:type="dxa"/>
            <w:gridSpan w:val="2"/>
            <w:shd w:val="clear" w:color="auto" w:fill="17365D" w:themeFill="text2" w:themeFillShade="BF"/>
          </w:tcPr>
          <w:p w:rsidR="00AE417D" w:rsidRPr="00AE417D" w:rsidRDefault="00AE417D" w:rsidP="002214DA">
            <w:pPr>
              <w:rPr>
                <w:rFonts w:ascii="Arial Narrow" w:hAnsi="Arial Narrow"/>
                <w:lang w:val="it-IT"/>
              </w:rPr>
            </w:pPr>
            <w:r w:rsidRPr="00AE417D">
              <w:rPr>
                <w:rFonts w:ascii="Arial Narrow" w:hAnsi="Arial Narrow"/>
                <w:color w:val="FFFFFF" w:themeColor="background1"/>
                <w:lang w:val="it-IT"/>
              </w:rPr>
              <w:t>FINANCIAL INFORMATION</w:t>
            </w:r>
          </w:p>
        </w:tc>
      </w:tr>
      <w:tr w:rsidR="00260D4B" w:rsidTr="003C2F29">
        <w:tc>
          <w:tcPr>
            <w:tcW w:w="2410" w:type="dxa"/>
            <w:shd w:val="clear" w:color="auto" w:fill="C6D9F1" w:themeFill="text2" w:themeFillTint="33"/>
          </w:tcPr>
          <w:p w:rsidR="00260D4B" w:rsidRPr="00C60E0C" w:rsidRDefault="00260D4B" w:rsidP="00260D4B">
            <w:pPr>
              <w:rPr>
                <w:rFonts w:ascii="Arial Narrow" w:hAnsi="Arial Narrow"/>
                <w:b/>
                <w:bCs/>
                <w:lang w:val="it-IT"/>
              </w:rPr>
            </w:pPr>
            <w:commentRangeStart w:id="1"/>
            <w:r w:rsidRPr="00C60E0C">
              <w:rPr>
                <w:rFonts w:ascii="Arial Narrow" w:hAnsi="Arial Narrow"/>
                <w:b/>
                <w:bCs/>
                <w:lang w:val="it-IT"/>
              </w:rPr>
              <w:t>Average Monthly Rate</w:t>
            </w:r>
            <w:commentRangeEnd w:id="1"/>
            <w:r w:rsidR="003C2F29" w:rsidRPr="00C60E0C">
              <w:rPr>
                <w:rStyle w:val="CommentReference"/>
                <w:rFonts w:ascii="Arial Narrow" w:hAnsi="Arial Narrow"/>
                <w:b/>
                <w:bCs/>
                <w:sz w:val="22"/>
                <w:szCs w:val="22"/>
                <w:lang w:val="it-IT"/>
              </w:rPr>
              <w:commentReference w:id="1"/>
            </w:r>
          </w:p>
        </w:tc>
        <w:tc>
          <w:tcPr>
            <w:tcW w:w="7513" w:type="dxa"/>
          </w:tcPr>
          <w:p w:rsidR="00260D4B" w:rsidRDefault="003F2257" w:rsidP="00260D4B">
            <w:pPr>
              <w:rPr>
                <w:rFonts w:ascii="Arial Narrow" w:hAnsi="Arial Narrow"/>
                <w:lang w:val="it-IT"/>
              </w:rPr>
            </w:pPr>
            <w:r>
              <w:t>1,700 EUR</w:t>
            </w:r>
          </w:p>
        </w:tc>
      </w:tr>
    </w:tbl>
    <w:p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548"/>
        <w:gridCol w:w="1295"/>
        <w:gridCol w:w="3118"/>
        <w:gridCol w:w="3199"/>
      </w:tblGrid>
      <w:tr w:rsidR="00455982" w:rsidRPr="001F42B8"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rsidTr="003C2F29">
        <w:trPr>
          <w:trHeight w:val="248"/>
        </w:trPr>
        <w:tc>
          <w:tcPr>
            <w:tcW w:w="9923" w:type="dxa"/>
            <w:gridSpan w:val="5"/>
            <w:shd w:val="clear" w:color="auto" w:fill="C6D9F1" w:themeFill="text2" w:themeFillTint="33"/>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rsidR="002214DA" w:rsidRPr="003F2257" w:rsidRDefault="00AA4A94" w:rsidP="00AA4A94">
            <w:pPr>
              <w:spacing w:after="0" w:line="240" w:lineRule="auto"/>
              <w:rPr>
                <w:rFonts w:ascii="Arial Narrow" w:hAnsi="Arial Narrow"/>
                <w:lang w:val="en-US"/>
              </w:rPr>
            </w:pPr>
            <w:r>
              <w:rPr>
                <w:rFonts w:ascii="Arial Narrow" w:hAnsi="Arial Narrow"/>
                <w:lang w:val="en-GB"/>
              </w:rPr>
              <w:t>Institute of Public Health of the Republic of North Macedonia</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rsidR="002214DA" w:rsidRPr="00AA4A94" w:rsidRDefault="00AA4A94" w:rsidP="00AA4A94">
            <w:pPr>
              <w:spacing w:after="0" w:line="240" w:lineRule="auto"/>
              <w:rPr>
                <w:rFonts w:ascii="Arial Narrow" w:hAnsi="Arial Narrow"/>
                <w:lang w:val="en-US"/>
              </w:rPr>
            </w:pPr>
            <w:r>
              <w:rPr>
                <w:rFonts w:ascii="Arial Narrow" w:hAnsi="Arial Narrow"/>
                <w:lang w:val="en-US"/>
              </w:rPr>
              <w:t>50 Division No.6</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Skopje</w:t>
            </w:r>
          </w:p>
        </w:tc>
      </w:tr>
      <w:tr w:rsidR="002214DA" w:rsidRPr="001F42B8" w:rsidTr="003C2F29">
        <w:trPr>
          <w:trHeight w:val="248"/>
        </w:trPr>
        <w:tc>
          <w:tcPr>
            <w:tcW w:w="2311" w:type="dxa"/>
            <w:gridSpan w:val="2"/>
            <w:tcBorders>
              <w:bottom w:val="single" w:sz="4" w:space="0" w:color="auto"/>
            </w:tcBorders>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1000</w:t>
            </w:r>
          </w:p>
        </w:tc>
      </w:tr>
      <w:tr w:rsidR="002214DA" w:rsidRPr="001F42B8" w:rsidTr="003C2F29">
        <w:trPr>
          <w:trHeight w:val="248"/>
        </w:trPr>
        <w:tc>
          <w:tcPr>
            <w:tcW w:w="2311" w:type="dxa"/>
            <w:gridSpan w:val="2"/>
            <w:tcBorders>
              <w:bottom w:val="single" w:sz="4" w:space="0" w:color="auto"/>
            </w:tcBorders>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Republic of North Macedonia</w:t>
            </w:r>
          </w:p>
        </w:tc>
      </w:tr>
      <w:tr w:rsidR="002214DA" w:rsidRPr="001F42B8"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comboBox>
                <w:listItem w:displayText="Dr." w:value="Dr."/>
                <w:listItem w:displayText="Mr." w:value="Mr."/>
                <w:listItem w:displayText="Mrs." w:value="Mrs."/>
                <w:listItem w:displayText="Ms" w:value="Ms"/>
                <w:listItem w:displayText="Prof." w:value="Prof."/>
                <w:listItem w:displayText="Not applicable" w:value="Not applicable"/>
              </w:comboBox>
            </w:sdtPr>
            <w:sdtContent>
              <w:p w:rsidR="002A622B" w:rsidRDefault="00AA4A94" w:rsidP="002A622B">
                <w:pPr>
                  <w:keepNext/>
                  <w:spacing w:after="0" w:line="259" w:lineRule="auto"/>
                  <w:rPr>
                    <w:rFonts w:cstheme="minorHAnsi"/>
                    <w:szCs w:val="20"/>
                  </w:rPr>
                </w:pPr>
                <w:r>
                  <w:rPr>
                    <w:rFonts w:cstheme="minorHAnsi"/>
                    <w:szCs w:val="20"/>
                  </w:rPr>
                  <w:t>Ms</w:t>
                </w:r>
              </w:p>
            </w:sdtContent>
          </w:sdt>
          <w:p w:rsidR="002214DA" w:rsidRPr="001F42B8" w:rsidRDefault="002214DA" w:rsidP="002214DA">
            <w:pPr>
              <w:spacing w:after="0" w:line="240" w:lineRule="auto"/>
              <w:rPr>
                <w:rFonts w:ascii="Arial Narrow" w:hAnsi="Arial Narrow"/>
                <w:color w:val="000000"/>
              </w:rPr>
            </w:pPr>
          </w:p>
        </w:tc>
      </w:tr>
      <w:tr w:rsidR="00030B38" w:rsidRPr="001F42B8" w:rsidTr="003C2F29">
        <w:trPr>
          <w:trHeight w:val="248"/>
        </w:trPr>
        <w:tc>
          <w:tcPr>
            <w:tcW w:w="2311" w:type="dxa"/>
            <w:gridSpan w:val="2"/>
            <w:noWrap/>
            <w:tcMar>
              <w:top w:w="28" w:type="dxa"/>
              <w:left w:w="57" w:type="dxa"/>
              <w:bottom w:w="28" w:type="dxa"/>
              <w:right w:w="28" w:type="dxa"/>
            </w:tcMar>
          </w:tcPr>
          <w:p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comboBox>
                <w:listItem w:displayText="Man" w:value="Man"/>
                <w:listItem w:displayText="Woman" w:value="Woman"/>
                <w:listItem w:displayText="Non Binary" w:value="Non Binary"/>
              </w:comboBox>
            </w:sdtPr>
            <w:sdtContent>
              <w:p w:rsidR="00030B38" w:rsidRDefault="00AA4A94" w:rsidP="00030B38">
                <w:pPr>
                  <w:keepNext/>
                  <w:spacing w:after="0" w:line="259" w:lineRule="auto"/>
                  <w:rPr>
                    <w:rFonts w:cstheme="minorHAnsi"/>
                    <w:szCs w:val="20"/>
                  </w:rPr>
                </w:pPr>
                <w:r>
                  <w:rPr>
                    <w:rFonts w:cstheme="minorHAnsi"/>
                    <w:szCs w:val="20"/>
                  </w:rPr>
                  <w:t>Woman</w:t>
                </w:r>
              </w:p>
            </w:sdtContent>
          </w:sdt>
          <w:p w:rsidR="00030B38" w:rsidRDefault="00030B38" w:rsidP="002A622B">
            <w:pPr>
              <w:keepNext/>
              <w:spacing w:after="0" w:line="259" w:lineRule="auto"/>
              <w:rPr>
                <w:rFonts w:cstheme="minorHAnsi"/>
                <w:szCs w:val="20"/>
              </w:rPr>
            </w:pP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rsidR="002214DA" w:rsidRPr="00B44E54" w:rsidRDefault="00AA4A94" w:rsidP="002214DA">
            <w:pPr>
              <w:spacing w:after="0" w:line="240" w:lineRule="auto"/>
              <w:rPr>
                <w:rFonts w:ascii="Arial Narrow" w:hAnsi="Arial Narrow"/>
                <w:color w:val="000000"/>
                <w:lang w:val="it-IT"/>
              </w:rPr>
            </w:pPr>
            <w:r>
              <w:rPr>
                <w:rFonts w:ascii="Arial Narrow" w:hAnsi="Arial Narrow"/>
                <w:color w:val="000000"/>
                <w:lang w:val="it-IT"/>
              </w:rPr>
              <w:t>Nadica</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rsidR="002214DA" w:rsidRPr="00B44E54" w:rsidRDefault="00AA4A94" w:rsidP="002214DA">
            <w:pPr>
              <w:spacing w:after="0" w:line="240" w:lineRule="auto"/>
              <w:rPr>
                <w:rFonts w:ascii="Arial Narrow" w:hAnsi="Arial Narrow"/>
                <w:lang w:val="it-IT"/>
              </w:rPr>
            </w:pPr>
            <w:r>
              <w:rPr>
                <w:rFonts w:ascii="Arial Narrow" w:hAnsi="Arial Narrow"/>
                <w:lang w:val="it-IT"/>
              </w:rPr>
              <w:t>Totikj</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Nadica.totikj@ihp.mk</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color w:val="000000"/>
                <w:lang w:val="en-US"/>
              </w:rPr>
            </w:pPr>
            <w:r>
              <w:rPr>
                <w:rFonts w:ascii="Arial Narrow" w:hAnsi="Arial Narrow"/>
                <w:color w:val="000000"/>
                <w:lang w:val="en-US"/>
              </w:rPr>
              <w:t>Researcher</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rsidR="002214DA" w:rsidRPr="001F42B8" w:rsidRDefault="00AA4A94" w:rsidP="002214DA">
            <w:pPr>
              <w:spacing w:after="0" w:line="240" w:lineRule="auto"/>
              <w:rPr>
                <w:rFonts w:ascii="Arial Narrow" w:hAnsi="Arial Narrow"/>
                <w:color w:val="000000"/>
              </w:rPr>
            </w:pPr>
            <w:r>
              <w:rPr>
                <w:rFonts w:ascii="Arial Narrow" w:hAnsi="Arial Narrow"/>
                <w:lang w:val="en-US"/>
              </w:rPr>
              <w:t>Department for Heath Promotion and Monitoring of Diseases</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rsidR="002214DA" w:rsidRPr="00AA4A94" w:rsidRDefault="00AA4A94" w:rsidP="744DC293">
            <w:pPr>
              <w:spacing w:after="0" w:line="240" w:lineRule="auto"/>
              <w:rPr>
                <w:rFonts w:ascii="Arial Narrow" w:hAnsi="Arial Narrow"/>
                <w:sz w:val="32"/>
                <w:szCs w:val="32"/>
                <w:lang w:val="en-US"/>
              </w:rPr>
            </w:pPr>
            <w:r>
              <w:rPr>
                <w:rFonts w:ascii="Arial Narrow" w:hAnsi="Arial Narrow"/>
                <w:sz w:val="32"/>
                <w:szCs w:val="32"/>
                <w:lang w:val="en-US"/>
              </w:rPr>
              <w:t>www.iph.mk</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rsidR="002214DA" w:rsidRPr="00B44E54" w:rsidRDefault="00AA4A94" w:rsidP="00B44E54">
            <w:pPr>
              <w:spacing w:after="0" w:line="240" w:lineRule="auto"/>
              <w:rPr>
                <w:rFonts w:ascii="Arial Narrow" w:hAnsi="Arial Narrow"/>
                <w:color w:val="000000"/>
                <w:lang w:val="it-IT"/>
              </w:rPr>
            </w:pPr>
            <w:r>
              <w:rPr>
                <w:rFonts w:ascii="Arial Narrow" w:hAnsi="Arial Narrow"/>
                <w:color w:val="000000"/>
                <w:lang w:val="it-IT"/>
              </w:rPr>
              <w:t>+389 77 759486</w:t>
            </w:r>
          </w:p>
        </w:tc>
      </w:tr>
      <w:tr w:rsidR="002214DA" w:rsidRPr="001F42B8" w:rsidTr="003C2F29">
        <w:trPr>
          <w:trHeight w:val="248"/>
        </w:trPr>
        <w:tc>
          <w:tcPr>
            <w:tcW w:w="9923" w:type="dxa"/>
            <w:gridSpan w:val="5"/>
            <w:shd w:val="clear" w:color="auto" w:fill="C6D9F1" w:themeFill="text2" w:themeFillTint="33"/>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St.Georgi Dimitrov No.21/3/8</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Skopje</w:t>
            </w:r>
          </w:p>
        </w:tc>
      </w:tr>
      <w:tr w:rsidR="002214DA" w:rsidRPr="001F42B8" w:rsidTr="003C2F29">
        <w:trPr>
          <w:trHeight w:val="248"/>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1000</w:t>
            </w:r>
          </w:p>
        </w:tc>
      </w:tr>
      <w:tr w:rsidR="002214DA" w:rsidRPr="001F42B8" w:rsidTr="003C2F29">
        <w:trPr>
          <w:trHeight w:val="262"/>
        </w:trPr>
        <w:tc>
          <w:tcPr>
            <w:tcW w:w="2311" w:type="dxa"/>
            <w:gridSpan w:val="2"/>
            <w:noWrap/>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rsidR="002214DA" w:rsidRPr="001F42B8" w:rsidRDefault="00AA4A94" w:rsidP="002214DA">
            <w:pPr>
              <w:spacing w:after="0" w:line="240" w:lineRule="auto"/>
              <w:rPr>
                <w:rFonts w:ascii="Arial Narrow" w:hAnsi="Arial Narrow"/>
              </w:rPr>
            </w:pPr>
            <w:r>
              <w:rPr>
                <w:rFonts w:ascii="Arial Narrow" w:hAnsi="Arial Narrow"/>
                <w:lang w:val="en-US"/>
              </w:rPr>
              <w:t>Republic of North Macedonia</w:t>
            </w:r>
          </w:p>
        </w:tc>
      </w:tr>
      <w:tr w:rsidR="002214DA" w:rsidRPr="001F42B8" w:rsidTr="003C2F29">
        <w:tc>
          <w:tcPr>
            <w:tcW w:w="9923" w:type="dxa"/>
            <w:gridSpan w:val="5"/>
            <w:shd w:val="clear" w:color="auto" w:fill="C6D9F1" w:themeFill="text2" w:themeFillTint="33"/>
            <w:tcMar>
              <w:top w:w="28" w:type="dxa"/>
              <w:left w:w="57" w:type="dxa"/>
              <w:bottom w:w="28" w:type="dxa"/>
              <w:right w:w="28" w:type="dxa"/>
            </w:tcMar>
          </w:tcPr>
          <w:p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rsidTr="003C2F29">
        <w:trPr>
          <w:trHeight w:val="253"/>
        </w:trPr>
        <w:tc>
          <w:tcPr>
            <w:tcW w:w="1763" w:type="dxa"/>
            <w:tcMar>
              <w:top w:w="28" w:type="dxa"/>
              <w:left w:w="57" w:type="dxa"/>
              <w:bottom w:w="28" w:type="dxa"/>
              <w:right w:w="28" w:type="dxa"/>
            </w:tcMar>
          </w:tcPr>
          <w:p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rsidTr="003C2F29">
        <w:trPr>
          <w:trHeight w:val="253"/>
        </w:trPr>
        <w:tc>
          <w:tcPr>
            <w:tcW w:w="1763" w:type="dxa"/>
            <w:tcMar>
              <w:top w:w="28" w:type="dxa"/>
              <w:left w:w="57" w:type="dxa"/>
              <w:bottom w:w="28" w:type="dxa"/>
              <w:right w:w="28" w:type="dxa"/>
            </w:tcMar>
          </w:tcPr>
          <w:p w:rsidR="002214DA" w:rsidRPr="00AA4A94" w:rsidRDefault="00AA4A94" w:rsidP="002214DA">
            <w:pPr>
              <w:spacing w:after="0" w:line="240" w:lineRule="auto"/>
              <w:rPr>
                <w:rFonts w:ascii="Arial Narrow" w:hAnsi="Arial Narrow"/>
                <w:lang w:val="en-US"/>
              </w:rPr>
            </w:pPr>
            <w:r>
              <w:rPr>
                <w:rFonts w:ascii="Arial Narrow" w:hAnsi="Arial Narrow"/>
                <w:lang w:val="en-US"/>
              </w:rPr>
              <w:t>Sanja</w:t>
            </w:r>
          </w:p>
        </w:tc>
        <w:tc>
          <w:tcPr>
            <w:tcW w:w="1843" w:type="dxa"/>
            <w:gridSpan w:val="2"/>
          </w:tcPr>
          <w:p w:rsidR="002214DA" w:rsidRPr="00AA4A94" w:rsidRDefault="00AA4A94" w:rsidP="002214DA">
            <w:pPr>
              <w:spacing w:after="0" w:line="240" w:lineRule="auto"/>
              <w:rPr>
                <w:rFonts w:ascii="Arial Narrow" w:hAnsi="Arial Narrow"/>
                <w:lang w:val="en-US"/>
              </w:rPr>
            </w:pPr>
            <w:r>
              <w:rPr>
                <w:rFonts w:ascii="Arial Narrow" w:hAnsi="Arial Narrow"/>
                <w:lang w:val="en-US"/>
              </w:rPr>
              <w:t>Prosheva</w:t>
            </w:r>
          </w:p>
        </w:tc>
        <w:tc>
          <w:tcPr>
            <w:tcW w:w="3118" w:type="dxa"/>
          </w:tcPr>
          <w:p w:rsidR="002214DA" w:rsidRPr="00AA4A94" w:rsidRDefault="00AA4A94" w:rsidP="002214DA">
            <w:pPr>
              <w:spacing w:after="0" w:line="240" w:lineRule="auto"/>
              <w:rPr>
                <w:rFonts w:ascii="Arial Narrow" w:hAnsi="Arial Narrow"/>
                <w:lang w:val="en-US"/>
              </w:rPr>
            </w:pPr>
            <w:r>
              <w:rPr>
                <w:rFonts w:ascii="Arial Narrow" w:hAnsi="Arial Narrow"/>
                <w:lang w:val="en-US"/>
              </w:rPr>
              <w:t>sanja.prosheva@iph.mk</w:t>
            </w:r>
          </w:p>
        </w:tc>
        <w:tc>
          <w:tcPr>
            <w:tcW w:w="3199" w:type="dxa"/>
          </w:tcPr>
          <w:p w:rsidR="002214DA" w:rsidRPr="00AA4A94" w:rsidRDefault="00AA4A94" w:rsidP="002214DA">
            <w:pPr>
              <w:spacing w:after="0" w:line="240" w:lineRule="auto"/>
              <w:rPr>
                <w:rFonts w:ascii="Arial Narrow" w:hAnsi="Arial Narrow"/>
                <w:lang w:val="en-US"/>
              </w:rPr>
            </w:pPr>
            <w:r>
              <w:rPr>
                <w:rFonts w:ascii="Arial Narrow" w:hAnsi="Arial Narrow"/>
                <w:lang w:val="en-US"/>
              </w:rPr>
              <w:t>+389 78363603</w:t>
            </w:r>
          </w:p>
        </w:tc>
      </w:tr>
      <w:tr w:rsidR="002214DA" w:rsidRPr="001F42B8" w:rsidTr="003C2F29">
        <w:trPr>
          <w:trHeight w:val="253"/>
        </w:trPr>
        <w:tc>
          <w:tcPr>
            <w:tcW w:w="1763" w:type="dxa"/>
            <w:tcMar>
              <w:top w:w="28" w:type="dxa"/>
              <w:left w:w="57" w:type="dxa"/>
              <w:bottom w:w="28" w:type="dxa"/>
              <w:right w:w="28" w:type="dxa"/>
            </w:tcMar>
          </w:tcPr>
          <w:p w:rsidR="002214DA" w:rsidRPr="00B44E54" w:rsidRDefault="002214DA" w:rsidP="002214DA">
            <w:pPr>
              <w:spacing w:after="0" w:line="240" w:lineRule="auto"/>
              <w:rPr>
                <w:rFonts w:ascii="Arial Narrow" w:hAnsi="Arial Narrow"/>
                <w:lang w:val="it-IT"/>
              </w:rPr>
            </w:pPr>
          </w:p>
        </w:tc>
        <w:tc>
          <w:tcPr>
            <w:tcW w:w="1843" w:type="dxa"/>
            <w:gridSpan w:val="2"/>
          </w:tcPr>
          <w:p w:rsidR="002214DA" w:rsidRPr="00B44E54" w:rsidRDefault="002214DA" w:rsidP="002214DA">
            <w:pPr>
              <w:spacing w:after="0" w:line="240" w:lineRule="auto"/>
              <w:rPr>
                <w:rFonts w:ascii="Arial Narrow" w:hAnsi="Arial Narrow"/>
                <w:lang w:val="it-IT"/>
              </w:rPr>
            </w:pPr>
          </w:p>
        </w:tc>
        <w:tc>
          <w:tcPr>
            <w:tcW w:w="3118" w:type="dxa"/>
          </w:tcPr>
          <w:p w:rsidR="002214DA" w:rsidRPr="001F42B8" w:rsidRDefault="002214DA" w:rsidP="002214DA">
            <w:pPr>
              <w:spacing w:after="0" w:line="240" w:lineRule="auto"/>
              <w:rPr>
                <w:rFonts w:ascii="Arial Narrow" w:hAnsi="Arial Narrow"/>
              </w:rPr>
            </w:pPr>
          </w:p>
        </w:tc>
        <w:tc>
          <w:tcPr>
            <w:tcW w:w="3199" w:type="dxa"/>
          </w:tcPr>
          <w:p w:rsidR="002214DA" w:rsidRPr="00B44E54" w:rsidRDefault="002214DA" w:rsidP="00B44E54">
            <w:pPr>
              <w:spacing w:after="0" w:line="240" w:lineRule="auto"/>
              <w:rPr>
                <w:rFonts w:ascii="Arial Narrow" w:hAnsi="Arial Narrow"/>
                <w:lang w:val="it-IT"/>
              </w:rPr>
            </w:pPr>
          </w:p>
        </w:tc>
      </w:tr>
    </w:tbl>
    <w:p w:rsidR="00C111BB" w:rsidRDefault="00C111BB">
      <w:pPr>
        <w:rPr>
          <w:rFonts w:ascii="Calibri" w:hAnsi="Calibri" w:cs="Calibri"/>
          <w:b/>
          <w:bCs/>
          <w:sz w:val="24"/>
          <w:szCs w:val="24"/>
          <w:lang w:val="en-US"/>
        </w:rPr>
      </w:pPr>
    </w:p>
    <w:p w:rsidR="00A51FE6" w:rsidRDefault="00A51FE6">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4"/>
        <w:gridCol w:w="1436"/>
      </w:tblGrid>
      <w:tr w:rsidR="00C111BB" w:rsidRPr="0012673D" w:rsidTr="00FD40E1">
        <w:tc>
          <w:tcPr>
            <w:tcW w:w="5000" w:type="pct"/>
            <w:gridSpan w:val="2"/>
            <w:shd w:val="clear" w:color="auto" w:fill="000000" w:themeFill="text1"/>
          </w:tcPr>
          <w:p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sdtPr>
              <w:sdtContent>
                <w:r w:rsidR="00754D3A">
                  <w:rPr>
                    <w:rFonts w:ascii="Calibri" w:hAnsi="Calibri" w:cs="Calibri"/>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commentRangeStart w:id="2"/>
            <w:r w:rsidRPr="00287D68">
              <w:rPr>
                <w:rFonts w:ascii="Arial Narrow" w:hAnsi="Arial Narrow" w:cs="Times New Roman"/>
                <w:color w:val="231F20"/>
              </w:rPr>
              <w:t>Provision of research and technology infrastructure</w:t>
            </w:r>
            <w:commentRangeEnd w:id="2"/>
            <w:r w:rsidR="0063031C" w:rsidRPr="00287D68">
              <w:rPr>
                <w:rStyle w:val="CommentReference"/>
                <w:rFonts w:ascii="Arial Narrow" w:hAnsi="Arial Narrow" w:cs="Times New Roman"/>
                <w:sz w:val="22"/>
                <w:szCs w:val="22"/>
              </w:rPr>
              <w:commentReference w:id="2"/>
            </w:r>
          </w:p>
        </w:tc>
        <w:tc>
          <w:tcPr>
            <w:tcW w:w="689" w:type="pct"/>
            <w:vAlign w:val="center"/>
          </w:tcPr>
          <w:p w:rsidR="00C111BB" w:rsidRPr="0012673D" w:rsidRDefault="001E169C" w:rsidP="00E3705D">
            <w:pPr>
              <w:spacing w:before="120" w:after="120"/>
              <w:jc w:val="center"/>
              <w:rPr>
                <w:rFonts w:ascii="Aptos" w:hAnsi="Aptos" w:cs="Times New Roman"/>
              </w:rPr>
            </w:pPr>
            <w:sdt>
              <w:sdtPr>
                <w:rPr>
                  <w:rFonts w:ascii="Calibri" w:hAnsi="Calibri" w:cs="Calibri"/>
                  <w:sz w:val="16"/>
                  <w:szCs w:val="16"/>
                  <w:lang w:val="en-US"/>
                </w:rPr>
                <w:id w:val="-1453629852"/>
                <w:placeholder>
                  <w:docPart w:val="51A4777EFA0C47CE92073A8FA63D149A"/>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rsidR="00C111BB" w:rsidRPr="0012673D" w:rsidRDefault="001E169C" w:rsidP="00AA4A94">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sdtPr>
              <w:sdtContent>
                <w:r w:rsidR="00AA4A94">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sdtPr>
              <w:sdtContent>
                <w:r w:rsidR="00754D3A">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sdtPr>
              <w:sdtContent>
                <w:r w:rsidR="003732BF">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rsidR="00C111BB" w:rsidRPr="0012673D" w:rsidRDefault="001E169C"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sdtPr>
              <w:sdtContent>
                <w:r w:rsidR="00AA4A94">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sdtPr>
              <w:sdtContent>
                <w:r w:rsidR="00AA4A94">
                  <w:rPr>
                    <w:rFonts w:ascii="MS Gothic" w:eastAsia="MS Gothic" w:hAnsi="MS Gothic" w:cs="Calibri" w:hint="eastAsia"/>
                    <w:lang w:val="en-US"/>
                  </w:rPr>
                  <w:t>×</w:t>
                </w:r>
              </w:sdtContent>
            </w:sdt>
          </w:p>
        </w:tc>
      </w:tr>
      <w:tr w:rsidR="00C111BB" w:rsidRPr="0012673D" w:rsidTr="00E3705D">
        <w:trPr>
          <w:trHeight w:val="340"/>
        </w:trPr>
        <w:tc>
          <w:tcPr>
            <w:tcW w:w="4311" w:type="pct"/>
            <w:vAlign w:val="center"/>
          </w:tcPr>
          <w:p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rsidR="00C111BB" w:rsidRPr="0012673D" w:rsidRDefault="001E169C"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sdtPr>
              <w:sdtContent>
                <w:r w:rsidR="003732BF">
                  <w:rPr>
                    <w:rFonts w:ascii="MS Gothic" w:eastAsia="MS Gothic" w:hAnsi="MS Gothic" w:cs="Calibri" w:hint="eastAsia"/>
                    <w:lang w:val="en-US"/>
                  </w:rPr>
                  <w:t>☐</w:t>
                </w:r>
              </w:sdtContent>
            </w:sdt>
          </w:p>
        </w:tc>
      </w:tr>
    </w:tbl>
    <w:p w:rsidR="00C36826" w:rsidRDefault="00C36826" w:rsidP="00E841F8">
      <w:pPr>
        <w:rPr>
          <w:rFonts w:ascii="Calibri" w:hAnsi="Calibri" w:cs="Calibri"/>
          <w:b/>
          <w:bCs/>
          <w:sz w:val="24"/>
          <w:szCs w:val="24"/>
          <w:lang w:val="en-US"/>
        </w:rPr>
      </w:pPr>
    </w:p>
    <w:p w:rsidR="00D7053C" w:rsidRDefault="00D7053C" w:rsidP="00E841F8">
      <w:pPr>
        <w:rPr>
          <w:rFonts w:ascii="Calibri" w:hAnsi="Calibri" w:cs="Calibri"/>
          <w:b/>
          <w:bCs/>
          <w:sz w:val="24"/>
          <w:szCs w:val="24"/>
          <w:lang w:val="en-US"/>
        </w:rPr>
      </w:pPr>
    </w:p>
    <w:p w:rsidR="00C36826" w:rsidRPr="00516329" w:rsidRDefault="00C36826">
      <w:pPr>
        <w:rPr>
          <w:lang w:val="it-IT"/>
        </w:rPr>
        <w:sectPr w:rsidR="00C36826" w:rsidRPr="00516329" w:rsidSect="004334F8">
          <w:footerReference w:type="default" r:id="rId10"/>
          <w:headerReference w:type="first" r:id="rId11"/>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095"/>
        <w:gridCol w:w="1257"/>
        <w:gridCol w:w="1413"/>
        <w:gridCol w:w="1100"/>
        <w:gridCol w:w="1570"/>
        <w:gridCol w:w="1328"/>
        <w:gridCol w:w="1814"/>
        <w:gridCol w:w="2043"/>
        <w:gridCol w:w="2349"/>
        <w:gridCol w:w="1489"/>
      </w:tblGrid>
      <w:tr w:rsidR="00C36826" w:rsidRPr="00006EC4" w:rsidTr="002F44BD">
        <w:trPr>
          <w:trHeight w:val="712"/>
        </w:trPr>
        <w:tc>
          <w:tcPr>
            <w:tcW w:w="15458" w:type="dxa"/>
            <w:gridSpan w:val="10"/>
            <w:shd w:val="clear" w:color="auto" w:fill="000000" w:themeFill="text1"/>
          </w:tcPr>
          <w:p w:rsidR="00C36826" w:rsidRPr="00C36826" w:rsidRDefault="00C36826" w:rsidP="001F34D0">
            <w:pPr>
              <w:rPr>
                <w:b/>
                <w:color w:val="FFFFFF" w:themeColor="background1"/>
                <w:lang w:val="en-US"/>
              </w:rPr>
            </w:pPr>
            <w:commentRangeStart w:id="3"/>
            <w:r w:rsidRPr="00C36826">
              <w:rPr>
                <w:b/>
                <w:color w:val="FFFFFF" w:themeColor="background1"/>
                <w:lang w:val="en-US"/>
              </w:rPr>
              <w:lastRenderedPageBreak/>
              <w:t>Researchers involved in the proposal</w:t>
            </w:r>
            <w:commentRangeEnd w:id="3"/>
            <w:r w:rsidR="006735FF" w:rsidRPr="00C36826">
              <w:rPr>
                <w:rStyle w:val="CommentReference"/>
                <w:b/>
                <w:color w:val="FFFFFF" w:themeColor="background1"/>
                <w:sz w:val="22"/>
                <w:szCs w:val="22"/>
                <w:lang w:val="en-US"/>
              </w:rPr>
              <w:commentReference w:id="3"/>
            </w:r>
            <w:r w:rsidRPr="00C36826">
              <w:rPr>
                <w:b/>
                <w:color w:val="FFFFFF" w:themeColor="background1"/>
                <w:lang w:val="en-US"/>
              </w:rPr>
              <w:t>:</w:t>
            </w:r>
          </w:p>
        </w:tc>
      </w:tr>
      <w:tr w:rsidR="00C36826" w:rsidRPr="00006EC4" w:rsidTr="00754D3A">
        <w:trPr>
          <w:trHeight w:val="1469"/>
        </w:trPr>
        <w:tc>
          <w:tcPr>
            <w:tcW w:w="1095" w:type="dxa"/>
          </w:tcPr>
          <w:p w:rsidR="00C36826" w:rsidRPr="009D6957" w:rsidRDefault="00C36826" w:rsidP="00CF19C5">
            <w:pPr>
              <w:jc w:val="center"/>
              <w:rPr>
                <w:b/>
                <w:lang w:val="it-IT"/>
              </w:rPr>
            </w:pPr>
            <w:r>
              <w:rPr>
                <w:b/>
              </w:rPr>
              <w:t>Title</w:t>
            </w:r>
          </w:p>
        </w:tc>
        <w:tc>
          <w:tcPr>
            <w:tcW w:w="1257" w:type="dxa"/>
          </w:tcPr>
          <w:p w:rsidR="00C36826" w:rsidRDefault="00C36826" w:rsidP="00FB0A7D">
            <w:pPr>
              <w:jc w:val="center"/>
              <w:rPr>
                <w:b/>
              </w:rPr>
            </w:pPr>
            <w:r>
              <w:rPr>
                <w:b/>
              </w:rPr>
              <w:t>First name</w:t>
            </w:r>
          </w:p>
        </w:tc>
        <w:tc>
          <w:tcPr>
            <w:tcW w:w="1413" w:type="dxa"/>
          </w:tcPr>
          <w:p w:rsidR="00C36826" w:rsidRDefault="00C36826" w:rsidP="001F34D0">
            <w:pPr>
              <w:rPr>
                <w:b/>
              </w:rPr>
            </w:pPr>
            <w:r>
              <w:rPr>
                <w:b/>
              </w:rPr>
              <w:t>Last name</w:t>
            </w:r>
          </w:p>
        </w:tc>
        <w:tc>
          <w:tcPr>
            <w:tcW w:w="1100" w:type="dxa"/>
          </w:tcPr>
          <w:p w:rsidR="00C36826" w:rsidRPr="00C36826" w:rsidRDefault="00C36826" w:rsidP="00FB0A7D">
            <w:pPr>
              <w:jc w:val="center"/>
              <w:rPr>
                <w:b/>
                <w:lang w:val="en-US"/>
              </w:rPr>
            </w:pPr>
            <w:r w:rsidRPr="00C36826">
              <w:rPr>
                <w:b/>
                <w:lang w:val="en-US"/>
              </w:rPr>
              <w:t xml:space="preserve">Gender </w:t>
            </w:r>
          </w:p>
        </w:tc>
        <w:tc>
          <w:tcPr>
            <w:tcW w:w="1570" w:type="dxa"/>
          </w:tcPr>
          <w:p w:rsidR="00C36826" w:rsidRPr="00CF19C5" w:rsidRDefault="00C36826" w:rsidP="00FB0A7D">
            <w:pPr>
              <w:jc w:val="center"/>
              <w:rPr>
                <w:b/>
                <w:lang w:val="it-IT"/>
              </w:rPr>
            </w:pPr>
            <w:r>
              <w:rPr>
                <w:b/>
              </w:rPr>
              <w:t>Nationality</w:t>
            </w:r>
            <w:r w:rsidR="00CF19C5">
              <w:rPr>
                <w:b/>
                <w:lang w:val="it-IT"/>
              </w:rPr>
              <w:t xml:space="preserve"> (Country)</w:t>
            </w:r>
          </w:p>
        </w:tc>
        <w:tc>
          <w:tcPr>
            <w:tcW w:w="1328" w:type="dxa"/>
          </w:tcPr>
          <w:p w:rsidR="00C36826" w:rsidRDefault="00C36826" w:rsidP="00FB0A7D">
            <w:pPr>
              <w:jc w:val="center"/>
              <w:rPr>
                <w:b/>
              </w:rPr>
            </w:pPr>
            <w:r>
              <w:rPr>
                <w:b/>
              </w:rPr>
              <w:t>Email</w:t>
            </w:r>
          </w:p>
        </w:tc>
        <w:tc>
          <w:tcPr>
            <w:tcW w:w="1814" w:type="dxa"/>
          </w:tcPr>
          <w:p w:rsidR="00FB0A7D" w:rsidRDefault="00C36826" w:rsidP="00FB0A7D">
            <w:pPr>
              <w:jc w:val="center"/>
              <w:rPr>
                <w:b/>
                <w:lang w:val="en-US"/>
              </w:rPr>
            </w:pPr>
            <w:r w:rsidRPr="00C36826">
              <w:rPr>
                <w:b/>
                <w:lang w:val="en-US"/>
              </w:rPr>
              <w:t>Career stage</w:t>
            </w:r>
          </w:p>
          <w:p w:rsidR="00C36826" w:rsidRPr="00C36826" w:rsidRDefault="00C36826" w:rsidP="00FB0A7D">
            <w:pPr>
              <w:jc w:val="center"/>
              <w:rPr>
                <w:b/>
                <w:lang w:val="en-US"/>
              </w:rPr>
            </w:pPr>
          </w:p>
        </w:tc>
        <w:tc>
          <w:tcPr>
            <w:tcW w:w="2043" w:type="dxa"/>
          </w:tcPr>
          <w:p w:rsidR="00FB0A7D" w:rsidRDefault="00C36826" w:rsidP="00FB0A7D">
            <w:pPr>
              <w:jc w:val="center"/>
              <w:rPr>
                <w:b/>
                <w:lang w:val="en-US"/>
              </w:rPr>
            </w:pPr>
            <w:r w:rsidRPr="00C36826">
              <w:rPr>
                <w:b/>
                <w:lang w:val="en-US"/>
              </w:rPr>
              <w:t>Role of the researcher in the project</w:t>
            </w:r>
          </w:p>
          <w:p w:rsidR="00C36826" w:rsidRPr="00C36826" w:rsidRDefault="00C36826" w:rsidP="00FB0A7D">
            <w:pPr>
              <w:jc w:val="center"/>
              <w:rPr>
                <w:b/>
                <w:lang w:val="en-US"/>
              </w:rPr>
            </w:pPr>
          </w:p>
        </w:tc>
        <w:tc>
          <w:tcPr>
            <w:tcW w:w="2349" w:type="dxa"/>
          </w:tcPr>
          <w:p w:rsidR="00C36826" w:rsidRDefault="00C36826" w:rsidP="001F34D0">
            <w:pPr>
              <w:rPr>
                <w:b/>
              </w:rPr>
            </w:pPr>
            <w:r>
              <w:rPr>
                <w:b/>
              </w:rPr>
              <w:t>Reference identifier</w:t>
            </w:r>
          </w:p>
        </w:tc>
        <w:tc>
          <w:tcPr>
            <w:tcW w:w="1489" w:type="dxa"/>
          </w:tcPr>
          <w:p w:rsidR="00C36826" w:rsidRPr="00C36826" w:rsidRDefault="00C36826" w:rsidP="00FB0A7D">
            <w:pPr>
              <w:jc w:val="center"/>
              <w:rPr>
                <w:b/>
                <w:lang w:val="en-US"/>
              </w:rPr>
            </w:pPr>
            <w:r w:rsidRPr="00C36826">
              <w:rPr>
                <w:b/>
                <w:lang w:val="en-US"/>
              </w:rPr>
              <w:t xml:space="preserve">Type of identifier </w:t>
            </w:r>
          </w:p>
        </w:tc>
      </w:tr>
      <w:tr w:rsidR="00B44E54" w:rsidRPr="00006EC4" w:rsidTr="00754D3A">
        <w:trPr>
          <w:trHeight w:val="1132"/>
        </w:trPr>
        <w:tc>
          <w:tcPr>
            <w:tcW w:w="1095" w:type="dxa"/>
          </w:tcPr>
          <w:sdt>
            <w:sdtPr>
              <w:rPr>
                <w:rFonts w:cstheme="minorHAnsi"/>
                <w:szCs w:val="20"/>
              </w:rPr>
              <w:id w:val="-268012500"/>
              <w:placeholder>
                <w:docPart w:val="B378CD17D81D43848BCB0486148B2521"/>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rsidR="00EE0332" w:rsidRDefault="00754D3A" w:rsidP="00EE0332">
                <w:pPr>
                  <w:keepNext/>
                  <w:spacing w:after="0" w:line="259" w:lineRule="auto"/>
                  <w:rPr>
                    <w:rFonts w:cstheme="minorHAnsi"/>
                    <w:szCs w:val="20"/>
                  </w:rPr>
                </w:pPr>
                <w:r>
                  <w:rPr>
                    <w:rFonts w:cstheme="minorHAnsi"/>
                    <w:szCs w:val="20"/>
                  </w:rPr>
                  <w:t>Ms</w:t>
                </w:r>
              </w:p>
            </w:sdtContent>
          </w:sdt>
          <w:p w:rsidR="00B44E54" w:rsidRPr="004D6BE6" w:rsidRDefault="00B44E54" w:rsidP="00B44E54">
            <w:pPr>
              <w:rPr>
                <w:lang w:val="en-US"/>
              </w:rPr>
            </w:pPr>
          </w:p>
        </w:tc>
        <w:tc>
          <w:tcPr>
            <w:tcW w:w="1257" w:type="dxa"/>
          </w:tcPr>
          <w:p w:rsidR="00B44E54" w:rsidRPr="004D6BE6" w:rsidRDefault="00754D3A" w:rsidP="00B44E54">
            <w:pPr>
              <w:rPr>
                <w:lang w:val="en-US"/>
              </w:rPr>
            </w:pPr>
            <w:r>
              <w:rPr>
                <w:lang w:val="en-US"/>
              </w:rPr>
              <w:t>Nadica</w:t>
            </w:r>
          </w:p>
        </w:tc>
        <w:tc>
          <w:tcPr>
            <w:tcW w:w="1413" w:type="dxa"/>
          </w:tcPr>
          <w:p w:rsidR="00B44E54" w:rsidRPr="004D6BE6" w:rsidRDefault="00754D3A" w:rsidP="00B44E54">
            <w:pPr>
              <w:rPr>
                <w:lang w:val="en-US"/>
              </w:rPr>
            </w:pPr>
            <w:r>
              <w:rPr>
                <w:lang w:val="en-US"/>
              </w:rPr>
              <w:t>Totikj</w:t>
            </w: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Content>
              <w:p w:rsidR="00714EED" w:rsidRDefault="00754D3A" w:rsidP="00714EED">
                <w:pPr>
                  <w:keepNext/>
                  <w:spacing w:after="0"/>
                  <w:rPr>
                    <w:rFonts w:cstheme="minorHAnsi"/>
                    <w:szCs w:val="20"/>
                  </w:rPr>
                </w:pPr>
                <w:r>
                  <w:rPr>
                    <w:rFonts w:cstheme="minorHAnsi"/>
                    <w:szCs w:val="20"/>
                  </w:rPr>
                  <w:t>Woman</w:t>
                </w:r>
              </w:p>
            </w:sdtContent>
          </w:sdt>
          <w:p w:rsidR="00B44E54" w:rsidRPr="004D6BE6" w:rsidRDefault="00B44E54" w:rsidP="00B44E54">
            <w:pPr>
              <w:rPr>
                <w:lang w:val="en-US"/>
              </w:rPr>
            </w:pPr>
          </w:p>
        </w:tc>
        <w:tc>
          <w:tcPr>
            <w:tcW w:w="1570" w:type="dxa"/>
          </w:tcPr>
          <w:p w:rsidR="00B44E54" w:rsidRPr="004D6BE6" w:rsidRDefault="00754D3A" w:rsidP="00B44E54">
            <w:pPr>
              <w:rPr>
                <w:lang w:val="en-US"/>
              </w:rPr>
            </w:pPr>
            <w:r>
              <w:rPr>
                <w:lang w:val="en-US"/>
              </w:rPr>
              <w:t>Macedonian/  North Macedonia</w:t>
            </w:r>
          </w:p>
        </w:tc>
        <w:tc>
          <w:tcPr>
            <w:tcW w:w="1328" w:type="dxa"/>
          </w:tcPr>
          <w:p w:rsidR="00B44E54" w:rsidRPr="004D6BE6" w:rsidRDefault="00754D3A" w:rsidP="00B44E54">
            <w:pPr>
              <w:rPr>
                <w:lang w:val="en-US"/>
              </w:rPr>
            </w:pPr>
            <w:r>
              <w:rPr>
                <w:lang w:val="en-US"/>
              </w:rPr>
              <w:t>nadica.totikj@iph.mk</w:t>
            </w:r>
          </w:p>
        </w:tc>
        <w:tc>
          <w:tcPr>
            <w:tcW w:w="1814"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rsidR="00C02F39" w:rsidRDefault="00754D3A" w:rsidP="00C02F39">
                <w:pPr>
                  <w:keepNext/>
                  <w:spacing w:after="0"/>
                  <w:rPr>
                    <w:rFonts w:cstheme="minorHAnsi"/>
                    <w:szCs w:val="20"/>
                  </w:rPr>
                </w:pPr>
                <w:r>
                  <w:rPr>
                    <w:rFonts w:cstheme="minorHAnsi"/>
                    <w:szCs w:val="20"/>
                  </w:rPr>
                  <w:t>Category C - Recognised researcher</w:t>
                </w:r>
              </w:p>
            </w:sdtContent>
          </w:sdt>
          <w:p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Content>
              <w:p w:rsidR="008F192B" w:rsidRDefault="00754D3A" w:rsidP="008F192B">
                <w:pPr>
                  <w:keepNext/>
                  <w:spacing w:after="0"/>
                  <w:rPr>
                    <w:rFonts w:cstheme="minorHAnsi"/>
                    <w:bCs/>
                    <w:szCs w:val="20"/>
                  </w:rPr>
                </w:pPr>
                <w:r>
                  <w:rPr>
                    <w:rFonts w:cstheme="minorHAnsi"/>
                    <w:bCs/>
                    <w:szCs w:val="20"/>
                  </w:rPr>
                  <w:t>Leading</w:t>
                </w:r>
              </w:p>
            </w:sdtContent>
          </w:sdt>
          <w:p w:rsidR="00B44E54" w:rsidRPr="004D6BE6" w:rsidRDefault="00B44E54" w:rsidP="00B44E54">
            <w:pPr>
              <w:rPr>
                <w:lang w:val="en-US"/>
              </w:rPr>
            </w:pPr>
          </w:p>
        </w:tc>
        <w:tc>
          <w:tcPr>
            <w:tcW w:w="2349" w:type="dxa"/>
          </w:tcPr>
          <w:p w:rsidR="00B44E54" w:rsidRPr="004D6BE6" w:rsidRDefault="00754D3A" w:rsidP="00B44E54">
            <w:pPr>
              <w:rPr>
                <w:lang w:val="en-GB"/>
              </w:rPr>
            </w:pPr>
            <w:r>
              <w:rPr>
                <w:lang w:val="en-GB"/>
              </w:rPr>
              <w:t>N/A</w:t>
            </w:r>
          </w:p>
        </w:tc>
        <w:tc>
          <w:tcPr>
            <w:tcW w:w="1489"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Content>
              <w:p w:rsidR="009D6957" w:rsidRDefault="00491BC7" w:rsidP="009D6957">
                <w:pPr>
                  <w:keepNext/>
                  <w:spacing w:after="0"/>
                  <w:rPr>
                    <w:rFonts w:cstheme="minorHAnsi"/>
                    <w:bCs/>
                    <w:szCs w:val="20"/>
                  </w:rPr>
                </w:pPr>
                <w:r>
                  <w:rPr>
                    <w:rFonts w:cstheme="minorHAnsi"/>
                    <w:bCs/>
                    <w:szCs w:val="20"/>
                  </w:rPr>
                  <w:t>ORCID</w:t>
                </w:r>
              </w:p>
            </w:sdtContent>
          </w:sdt>
          <w:p w:rsidR="00491BC7" w:rsidRPr="00491BC7" w:rsidRDefault="00491BC7" w:rsidP="00491BC7">
            <w:pPr>
              <w:pStyle w:val="Heading2"/>
              <w:shd w:val="clear" w:color="auto" w:fill="FFFFFF" w:themeFill="background1"/>
              <w:spacing w:before="0"/>
              <w:rPr>
                <w:rFonts w:ascii="Segoe UI" w:hAnsi="Segoe UI" w:cs="Segoe UI"/>
                <w:b w:val="0"/>
                <w:bCs w:val="0"/>
                <w:color w:val="000000" w:themeColor="text1"/>
                <w:sz w:val="22"/>
                <w:szCs w:val="22"/>
              </w:rPr>
            </w:pPr>
            <w:r w:rsidRPr="00491BC7">
              <w:rPr>
                <w:rFonts w:ascii="Segoe UI" w:hAnsi="Segoe UI" w:cs="Segoe UI"/>
                <w:b w:val="0"/>
                <w:bCs w:val="0"/>
                <w:color w:val="000000" w:themeColor="text1"/>
                <w:sz w:val="22"/>
                <w:szCs w:val="22"/>
              </w:rPr>
              <w:t>0009-0001-5988-5283</w:t>
            </w:r>
          </w:p>
          <w:p w:rsidR="00B44E54" w:rsidRPr="004D6BE6" w:rsidRDefault="00B44E54" w:rsidP="00B44E54">
            <w:pPr>
              <w:rPr>
                <w:lang w:val="en-US"/>
              </w:rPr>
            </w:pPr>
          </w:p>
        </w:tc>
      </w:tr>
      <w:tr w:rsidR="00B44E54" w:rsidRPr="00006EC4" w:rsidTr="00491BC7">
        <w:trPr>
          <w:trHeight w:val="1153"/>
        </w:trPr>
        <w:tc>
          <w:tcPr>
            <w:tcW w:w="1095" w:type="dxa"/>
          </w:tcPr>
          <w:sdt>
            <w:sdtPr>
              <w:rPr>
                <w:rFonts w:cstheme="minorHAnsi"/>
                <w:szCs w:val="20"/>
              </w:rPr>
              <w:id w:val="1243759587"/>
              <w:placeholder>
                <w:docPart w:val="15774927025A4E0DB128B7541F47DB94"/>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rsidR="000C5E73" w:rsidRDefault="00754D3A" w:rsidP="000C5E73">
                <w:pPr>
                  <w:keepNext/>
                  <w:spacing w:after="0" w:line="259" w:lineRule="auto"/>
                  <w:rPr>
                    <w:rFonts w:cstheme="minorHAnsi"/>
                    <w:szCs w:val="20"/>
                  </w:rPr>
                </w:pPr>
                <w:r>
                  <w:rPr>
                    <w:rFonts w:cstheme="minorHAnsi"/>
                    <w:szCs w:val="20"/>
                  </w:rPr>
                  <w:t>Ms</w:t>
                </w:r>
              </w:p>
            </w:sdtContent>
          </w:sdt>
          <w:p w:rsidR="00B44E54" w:rsidRPr="004D6BE6" w:rsidRDefault="00B44E54" w:rsidP="00B44E54">
            <w:pPr>
              <w:rPr>
                <w:lang w:val="en-US"/>
              </w:rPr>
            </w:pPr>
          </w:p>
        </w:tc>
        <w:tc>
          <w:tcPr>
            <w:tcW w:w="1257" w:type="dxa"/>
          </w:tcPr>
          <w:p w:rsidR="00B44E54" w:rsidRPr="004D6BE6" w:rsidRDefault="00754D3A" w:rsidP="00B44E54">
            <w:pPr>
              <w:rPr>
                <w:lang w:val="en-US"/>
              </w:rPr>
            </w:pPr>
            <w:r>
              <w:rPr>
                <w:lang w:val="en-US"/>
              </w:rPr>
              <w:t>Sanja</w:t>
            </w:r>
          </w:p>
        </w:tc>
        <w:tc>
          <w:tcPr>
            <w:tcW w:w="1413" w:type="dxa"/>
          </w:tcPr>
          <w:p w:rsidR="00B44E54" w:rsidRPr="004D6BE6" w:rsidRDefault="00754D3A" w:rsidP="00B44E54">
            <w:pPr>
              <w:rPr>
                <w:lang w:val="en-US"/>
              </w:rPr>
            </w:pPr>
            <w:r>
              <w:rPr>
                <w:lang w:val="en-US"/>
              </w:rPr>
              <w:t>Prosheva</w:t>
            </w: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Content>
              <w:p w:rsidR="00714EED" w:rsidRDefault="00754D3A" w:rsidP="00714EED">
                <w:pPr>
                  <w:keepNext/>
                  <w:spacing w:after="0"/>
                  <w:rPr>
                    <w:rFonts w:cstheme="minorHAnsi"/>
                    <w:szCs w:val="20"/>
                  </w:rPr>
                </w:pPr>
                <w:r>
                  <w:rPr>
                    <w:rFonts w:cstheme="minorHAnsi"/>
                    <w:szCs w:val="20"/>
                  </w:rPr>
                  <w:t>Woman</w:t>
                </w:r>
              </w:p>
            </w:sdtContent>
          </w:sdt>
          <w:p w:rsidR="00B44E54" w:rsidRPr="004D6BE6" w:rsidRDefault="00B44E54" w:rsidP="00B44E54">
            <w:pPr>
              <w:rPr>
                <w:lang w:val="en-US"/>
              </w:rPr>
            </w:pPr>
          </w:p>
        </w:tc>
        <w:tc>
          <w:tcPr>
            <w:tcW w:w="1570" w:type="dxa"/>
          </w:tcPr>
          <w:p w:rsidR="00B44E54" w:rsidRPr="004D6BE6" w:rsidRDefault="00754D3A" w:rsidP="00B44E54">
            <w:pPr>
              <w:rPr>
                <w:lang w:val="en-US"/>
              </w:rPr>
            </w:pPr>
            <w:r>
              <w:rPr>
                <w:lang w:val="en-US"/>
              </w:rPr>
              <w:t>Macedonian/  North Macedonia</w:t>
            </w:r>
          </w:p>
        </w:tc>
        <w:tc>
          <w:tcPr>
            <w:tcW w:w="1328" w:type="dxa"/>
          </w:tcPr>
          <w:p w:rsidR="00B44E54" w:rsidRPr="004D6BE6" w:rsidRDefault="00754D3A" w:rsidP="00B44E54">
            <w:pPr>
              <w:rPr>
                <w:lang w:val="en-US"/>
              </w:rPr>
            </w:pPr>
            <w:r>
              <w:rPr>
                <w:lang w:val="en-US"/>
              </w:rPr>
              <w:t>Sanja.prosheva@iph.mk</w:t>
            </w:r>
          </w:p>
        </w:tc>
        <w:tc>
          <w:tcPr>
            <w:tcW w:w="1814"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rsidR="000550D4" w:rsidRDefault="00754D3A" w:rsidP="000550D4">
                <w:pPr>
                  <w:keepNext/>
                  <w:spacing w:after="0"/>
                  <w:rPr>
                    <w:rFonts w:cstheme="minorHAnsi"/>
                    <w:szCs w:val="20"/>
                  </w:rPr>
                </w:pPr>
                <w:r>
                  <w:rPr>
                    <w:rFonts w:cstheme="minorHAnsi"/>
                    <w:szCs w:val="20"/>
                  </w:rPr>
                  <w:t>Category B - Senior researcher</w:t>
                </w:r>
              </w:p>
            </w:sdtContent>
          </w:sdt>
          <w:p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Content>
              <w:p w:rsidR="008F192B" w:rsidRDefault="00754D3A" w:rsidP="008F192B">
                <w:pPr>
                  <w:keepNext/>
                  <w:spacing w:after="0"/>
                  <w:rPr>
                    <w:rFonts w:cstheme="minorHAnsi"/>
                    <w:bCs/>
                    <w:szCs w:val="20"/>
                  </w:rPr>
                </w:pPr>
                <w:r>
                  <w:rPr>
                    <w:rFonts w:cstheme="minorHAnsi"/>
                    <w:bCs/>
                    <w:szCs w:val="20"/>
                  </w:rPr>
                  <w:t>Team member</w:t>
                </w:r>
              </w:p>
            </w:sdtContent>
          </w:sdt>
          <w:p w:rsidR="00B44E54" w:rsidRPr="004D6BE6" w:rsidRDefault="00B44E54" w:rsidP="00B44E54">
            <w:pPr>
              <w:rPr>
                <w:lang w:val="en-US"/>
              </w:rPr>
            </w:pPr>
          </w:p>
        </w:tc>
        <w:tc>
          <w:tcPr>
            <w:tcW w:w="2349" w:type="dxa"/>
          </w:tcPr>
          <w:p w:rsidR="00B44E54" w:rsidRPr="004D6BE6" w:rsidRDefault="00754D3A" w:rsidP="00B44E54">
            <w:pPr>
              <w:rPr>
                <w:lang w:val="en-GB"/>
              </w:rPr>
            </w:pPr>
            <w:r>
              <w:rPr>
                <w:lang w:val="en-GB"/>
              </w:rPr>
              <w:t>N/A</w:t>
            </w:r>
          </w:p>
        </w:tc>
        <w:tc>
          <w:tcPr>
            <w:tcW w:w="1489" w:type="dxa"/>
            <w:shd w:val="clear" w:color="auto" w:fill="FFFFFF" w:themeFill="background1"/>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Content>
              <w:p w:rsidR="009D6957" w:rsidRDefault="00491BC7" w:rsidP="009D6957">
                <w:pPr>
                  <w:keepNext/>
                  <w:spacing w:after="0"/>
                  <w:rPr>
                    <w:rFonts w:cstheme="minorHAnsi"/>
                    <w:bCs/>
                    <w:szCs w:val="20"/>
                  </w:rPr>
                </w:pPr>
                <w:r>
                  <w:rPr>
                    <w:rFonts w:cstheme="minorHAnsi"/>
                    <w:bCs/>
                    <w:szCs w:val="20"/>
                  </w:rPr>
                  <w:t>ORCID</w:t>
                </w:r>
              </w:p>
            </w:sdtContent>
          </w:sdt>
          <w:p w:rsidR="00B44E54" w:rsidRPr="004D6BE6" w:rsidRDefault="00491BC7" w:rsidP="00B44E54">
            <w:pPr>
              <w:rPr>
                <w:lang w:val="en-US"/>
              </w:rPr>
            </w:pPr>
            <w:r>
              <w:rPr>
                <w:lang w:val="en-US"/>
              </w:rPr>
              <w:t>0009-0008-0017-5317</w:t>
            </w:r>
          </w:p>
        </w:tc>
      </w:tr>
      <w:tr w:rsidR="00B44E54" w:rsidRPr="00006EC4" w:rsidTr="00754D3A">
        <w:trPr>
          <w:trHeight w:val="1132"/>
        </w:trPr>
        <w:tc>
          <w:tcPr>
            <w:tcW w:w="1095" w:type="dxa"/>
          </w:tcPr>
          <w:sdt>
            <w:sdtPr>
              <w:rPr>
                <w:rFonts w:cstheme="minorHAnsi"/>
                <w:szCs w:val="20"/>
              </w:rPr>
              <w:id w:val="1190260317"/>
              <w:placeholder>
                <w:docPart w:val="A3073031BE7D432486302ACF8FE659D5"/>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rsidR="000C5E73" w:rsidRDefault="000C5E73" w:rsidP="000C5E73">
                <w:pPr>
                  <w:keepNext/>
                  <w:spacing w:after="0" w:line="259" w:lineRule="auto"/>
                  <w:rPr>
                    <w:rFonts w:cstheme="minorHAnsi"/>
                    <w:szCs w:val="20"/>
                  </w:rPr>
                </w:pPr>
                <w:r w:rsidRPr="007E4CAC">
                  <w:rPr>
                    <w:rFonts w:cstheme="minorHAnsi"/>
                    <w:szCs w:val="20"/>
                  </w:rPr>
                  <w:t>Select.</w:t>
                </w:r>
              </w:p>
            </w:sdtContent>
          </w:sdt>
          <w:p w:rsidR="00B44E54" w:rsidRPr="00B92773" w:rsidRDefault="00B44E54" w:rsidP="00B44E54">
            <w:pPr>
              <w:rPr>
                <w:lang w:val="en-US"/>
              </w:rPr>
            </w:pPr>
          </w:p>
        </w:tc>
        <w:tc>
          <w:tcPr>
            <w:tcW w:w="1257" w:type="dxa"/>
          </w:tcPr>
          <w:p w:rsidR="00B44E54" w:rsidRPr="00B92773" w:rsidRDefault="00B44E54" w:rsidP="00B44E54">
            <w:pPr>
              <w:rPr>
                <w:lang w:val="en-US"/>
              </w:rPr>
            </w:pPr>
          </w:p>
        </w:tc>
        <w:tc>
          <w:tcPr>
            <w:tcW w:w="1413" w:type="dxa"/>
          </w:tcPr>
          <w:p w:rsidR="00B44E54" w:rsidRPr="00B92773" w:rsidRDefault="00B44E54" w:rsidP="00B44E54">
            <w:pPr>
              <w:rPr>
                <w:lang w:val="en-US"/>
              </w:rPr>
            </w:pPr>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Content>
              <w:p w:rsidR="00714EED" w:rsidRDefault="00714EED" w:rsidP="00714EED">
                <w:pPr>
                  <w:keepNext/>
                  <w:spacing w:after="0"/>
                  <w:rPr>
                    <w:rFonts w:cstheme="minorHAnsi"/>
                    <w:szCs w:val="20"/>
                  </w:rPr>
                </w:pPr>
                <w:r>
                  <w:rPr>
                    <w:rFonts w:cstheme="minorHAnsi"/>
                    <w:szCs w:val="20"/>
                  </w:rPr>
                  <w:t>Select.</w:t>
                </w:r>
              </w:p>
            </w:sdtContent>
          </w:sdt>
          <w:p w:rsidR="00B44E54" w:rsidRPr="00B92773" w:rsidRDefault="00B44E54" w:rsidP="00B44E54">
            <w:pPr>
              <w:rPr>
                <w:lang w:val="en-US"/>
              </w:rPr>
            </w:pPr>
          </w:p>
        </w:tc>
        <w:tc>
          <w:tcPr>
            <w:tcW w:w="1570" w:type="dxa"/>
          </w:tcPr>
          <w:p w:rsidR="00B44E54" w:rsidRPr="00B92773" w:rsidRDefault="00B44E54" w:rsidP="00B44E54">
            <w:pPr>
              <w:rPr>
                <w:lang w:val="en-US"/>
              </w:rPr>
            </w:pPr>
          </w:p>
        </w:tc>
        <w:tc>
          <w:tcPr>
            <w:tcW w:w="1328" w:type="dxa"/>
          </w:tcPr>
          <w:p w:rsidR="00B44E54" w:rsidRPr="00B92773" w:rsidRDefault="00B44E54" w:rsidP="00B44E54">
            <w:pPr>
              <w:rPr>
                <w:lang w:val="en-US"/>
              </w:rPr>
            </w:pPr>
          </w:p>
        </w:tc>
        <w:tc>
          <w:tcPr>
            <w:tcW w:w="1814"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rsidR="000550D4" w:rsidRDefault="000550D4" w:rsidP="000550D4">
                <w:pPr>
                  <w:keepNext/>
                  <w:spacing w:after="0"/>
                  <w:rPr>
                    <w:rFonts w:cstheme="minorHAnsi"/>
                    <w:szCs w:val="20"/>
                  </w:rPr>
                </w:pPr>
                <w:r>
                  <w:rPr>
                    <w:rFonts w:cstheme="minorHAnsi"/>
                    <w:szCs w:val="20"/>
                  </w:rPr>
                  <w:t>Select.</w:t>
                </w:r>
              </w:p>
            </w:sdtContent>
          </w:sdt>
          <w:p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Content>
              <w:p w:rsidR="008F192B" w:rsidRDefault="008F192B" w:rsidP="008F192B">
                <w:pPr>
                  <w:keepNext/>
                  <w:spacing w:after="0"/>
                  <w:rPr>
                    <w:rFonts w:cstheme="minorHAnsi"/>
                    <w:bCs/>
                    <w:szCs w:val="20"/>
                  </w:rPr>
                </w:pPr>
                <w:r>
                  <w:rPr>
                    <w:rFonts w:cstheme="minorHAnsi"/>
                    <w:bCs/>
                    <w:szCs w:val="20"/>
                  </w:rPr>
                  <w:t>Select.</w:t>
                </w:r>
              </w:p>
            </w:sdtContent>
          </w:sdt>
          <w:p w:rsidR="00B44E54" w:rsidRPr="00B92773" w:rsidRDefault="00B44E54" w:rsidP="00B44E54">
            <w:pPr>
              <w:rPr>
                <w:lang w:val="en-US"/>
              </w:rPr>
            </w:pPr>
          </w:p>
        </w:tc>
        <w:tc>
          <w:tcPr>
            <w:tcW w:w="2349" w:type="dxa"/>
          </w:tcPr>
          <w:p w:rsidR="00B44E54" w:rsidRPr="00B92773" w:rsidRDefault="00B44E54" w:rsidP="00B44E54">
            <w:pPr>
              <w:rPr>
                <w:lang w:val="en-US"/>
              </w:rPr>
            </w:pPr>
          </w:p>
        </w:tc>
        <w:tc>
          <w:tcPr>
            <w:tcW w:w="1489"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Content>
              <w:p w:rsidR="009D6957" w:rsidRDefault="009D6957" w:rsidP="009D6957">
                <w:pPr>
                  <w:keepNext/>
                  <w:spacing w:after="0"/>
                  <w:rPr>
                    <w:rFonts w:cstheme="minorHAnsi"/>
                    <w:bCs/>
                    <w:szCs w:val="20"/>
                  </w:rPr>
                </w:pPr>
                <w:r>
                  <w:rPr>
                    <w:rFonts w:cstheme="minorHAnsi"/>
                    <w:bCs/>
                    <w:szCs w:val="20"/>
                  </w:rPr>
                  <w:t>Select.</w:t>
                </w:r>
              </w:p>
            </w:sdtContent>
          </w:sdt>
          <w:p w:rsidR="00B44E54" w:rsidRPr="00B92773" w:rsidRDefault="00B44E54" w:rsidP="00B44E54">
            <w:pPr>
              <w:rPr>
                <w:lang w:val="en-US"/>
              </w:rPr>
            </w:pPr>
          </w:p>
        </w:tc>
      </w:tr>
      <w:tr w:rsidR="000C5E73" w:rsidRPr="00006EC4" w:rsidTr="00754D3A">
        <w:trPr>
          <w:trHeight w:val="1132"/>
        </w:trPr>
        <w:tc>
          <w:tcPr>
            <w:tcW w:w="1095" w:type="dxa"/>
          </w:tcPr>
          <w:sdt>
            <w:sdtPr>
              <w:rPr>
                <w:rFonts w:cstheme="minorHAnsi"/>
                <w:szCs w:val="20"/>
              </w:rPr>
              <w:id w:val="161740312"/>
              <w:placeholder>
                <w:docPart w:val="03CFA38D83FB4F009B0DBD451F60ECBC"/>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rsidR="000C5E73" w:rsidRDefault="000C5E73" w:rsidP="000C5E73">
                <w:pPr>
                  <w:keepNext/>
                  <w:spacing w:after="0" w:line="259" w:lineRule="auto"/>
                  <w:rPr>
                    <w:rFonts w:cstheme="minorHAnsi"/>
                    <w:szCs w:val="20"/>
                  </w:rPr>
                </w:pPr>
                <w:r w:rsidRPr="007E4CAC">
                  <w:rPr>
                    <w:rFonts w:cstheme="minorHAnsi"/>
                    <w:szCs w:val="20"/>
                  </w:rPr>
                  <w:t>Select.</w:t>
                </w:r>
              </w:p>
            </w:sdtContent>
          </w:sdt>
          <w:p w:rsidR="000C5E73" w:rsidRDefault="000C5E73" w:rsidP="000C5E73">
            <w:pPr>
              <w:keepNext/>
              <w:spacing w:after="0" w:line="259" w:lineRule="auto"/>
              <w:rPr>
                <w:rFonts w:cstheme="minorHAnsi"/>
                <w:szCs w:val="20"/>
              </w:rPr>
            </w:pPr>
          </w:p>
        </w:tc>
        <w:tc>
          <w:tcPr>
            <w:tcW w:w="1257" w:type="dxa"/>
          </w:tcPr>
          <w:p w:rsidR="000C5E73" w:rsidRPr="00B92773" w:rsidRDefault="000C5E73" w:rsidP="00B44E54">
            <w:pPr>
              <w:rPr>
                <w:lang w:val="en-US"/>
              </w:rPr>
            </w:pPr>
          </w:p>
        </w:tc>
        <w:tc>
          <w:tcPr>
            <w:tcW w:w="1413" w:type="dxa"/>
          </w:tcPr>
          <w:p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Content>
              <w:p w:rsidR="00714EED" w:rsidRDefault="00714EED" w:rsidP="00714EED">
                <w:pPr>
                  <w:keepNext/>
                  <w:spacing w:after="0"/>
                  <w:rPr>
                    <w:rFonts w:cstheme="minorHAnsi"/>
                    <w:szCs w:val="20"/>
                  </w:rPr>
                </w:pPr>
                <w:r>
                  <w:rPr>
                    <w:rFonts w:cstheme="minorHAnsi"/>
                    <w:szCs w:val="20"/>
                  </w:rPr>
                  <w:t>Select.</w:t>
                </w:r>
              </w:p>
            </w:sdtContent>
          </w:sdt>
          <w:p w:rsidR="000C5E73" w:rsidRPr="00B92773" w:rsidRDefault="000C5E73" w:rsidP="00B44E54">
            <w:pPr>
              <w:rPr>
                <w:lang w:val="en-US"/>
              </w:rPr>
            </w:pPr>
          </w:p>
        </w:tc>
        <w:tc>
          <w:tcPr>
            <w:tcW w:w="1570" w:type="dxa"/>
          </w:tcPr>
          <w:p w:rsidR="000C5E73" w:rsidRPr="00B92773" w:rsidRDefault="000C5E73" w:rsidP="00B44E54">
            <w:pPr>
              <w:rPr>
                <w:lang w:val="en-US"/>
              </w:rPr>
            </w:pPr>
          </w:p>
        </w:tc>
        <w:tc>
          <w:tcPr>
            <w:tcW w:w="1328" w:type="dxa"/>
          </w:tcPr>
          <w:p w:rsidR="000C5E73" w:rsidRPr="00B92773" w:rsidRDefault="000C5E73" w:rsidP="00B44E54">
            <w:pPr>
              <w:rPr>
                <w:lang w:val="en-US"/>
              </w:rPr>
            </w:pPr>
          </w:p>
        </w:tc>
        <w:tc>
          <w:tcPr>
            <w:tcW w:w="1814"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rsidR="000550D4" w:rsidRDefault="000550D4" w:rsidP="000550D4">
                <w:pPr>
                  <w:keepNext/>
                  <w:spacing w:after="0"/>
                  <w:rPr>
                    <w:rFonts w:cstheme="minorHAnsi"/>
                    <w:szCs w:val="20"/>
                  </w:rPr>
                </w:pPr>
                <w:r>
                  <w:rPr>
                    <w:rFonts w:cstheme="minorHAnsi"/>
                    <w:szCs w:val="20"/>
                  </w:rPr>
                  <w:t>Select.</w:t>
                </w:r>
              </w:p>
            </w:sdtContent>
          </w:sdt>
          <w:p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Content>
              <w:p w:rsidR="008F192B" w:rsidRDefault="008F192B" w:rsidP="008F192B">
                <w:pPr>
                  <w:keepNext/>
                  <w:spacing w:after="0"/>
                  <w:rPr>
                    <w:rFonts w:cstheme="minorHAnsi"/>
                    <w:bCs/>
                    <w:szCs w:val="20"/>
                  </w:rPr>
                </w:pPr>
                <w:r>
                  <w:rPr>
                    <w:rFonts w:cstheme="minorHAnsi"/>
                    <w:bCs/>
                    <w:szCs w:val="20"/>
                  </w:rPr>
                  <w:t>Select.</w:t>
                </w:r>
              </w:p>
            </w:sdtContent>
          </w:sdt>
          <w:p w:rsidR="000C5E73" w:rsidRPr="00B92773" w:rsidRDefault="000C5E73" w:rsidP="00B44E54">
            <w:pPr>
              <w:rPr>
                <w:lang w:val="en-US"/>
              </w:rPr>
            </w:pPr>
          </w:p>
        </w:tc>
        <w:tc>
          <w:tcPr>
            <w:tcW w:w="2349" w:type="dxa"/>
          </w:tcPr>
          <w:p w:rsidR="000C5E73" w:rsidRPr="00B92773" w:rsidRDefault="000C5E73" w:rsidP="00B44E54">
            <w:pPr>
              <w:rPr>
                <w:lang w:val="en-US"/>
              </w:rPr>
            </w:pPr>
          </w:p>
        </w:tc>
        <w:tc>
          <w:tcPr>
            <w:tcW w:w="1489"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Content>
              <w:p w:rsidR="009D6957" w:rsidRDefault="009D6957" w:rsidP="009D6957">
                <w:pPr>
                  <w:keepNext/>
                  <w:spacing w:after="0"/>
                  <w:rPr>
                    <w:rFonts w:cstheme="minorHAnsi"/>
                    <w:bCs/>
                    <w:szCs w:val="20"/>
                  </w:rPr>
                </w:pPr>
                <w:r>
                  <w:rPr>
                    <w:rFonts w:cstheme="minorHAnsi"/>
                    <w:bCs/>
                    <w:szCs w:val="20"/>
                  </w:rPr>
                  <w:t>Select.</w:t>
                </w:r>
              </w:p>
            </w:sdtContent>
          </w:sdt>
          <w:p w:rsidR="000C5E73" w:rsidRPr="00B92773" w:rsidRDefault="000C5E73" w:rsidP="00B44E54">
            <w:pPr>
              <w:rPr>
                <w:lang w:val="en-US"/>
              </w:rPr>
            </w:pPr>
          </w:p>
        </w:tc>
      </w:tr>
      <w:tr w:rsidR="000C5E73" w:rsidRPr="00006EC4" w:rsidTr="00754D3A">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rsidR="000C5E73" w:rsidRDefault="000C5E73" w:rsidP="000C5E73">
                <w:pPr>
                  <w:keepNext/>
                  <w:spacing w:after="0" w:line="259" w:lineRule="auto"/>
                  <w:rPr>
                    <w:rFonts w:cstheme="minorHAnsi"/>
                    <w:szCs w:val="20"/>
                  </w:rPr>
                </w:pPr>
                <w:r w:rsidRPr="007E4CAC">
                  <w:rPr>
                    <w:rFonts w:cstheme="minorHAnsi"/>
                    <w:szCs w:val="20"/>
                  </w:rPr>
                  <w:t>Select.</w:t>
                </w:r>
              </w:p>
            </w:sdtContent>
          </w:sdt>
          <w:p w:rsidR="000C5E73" w:rsidRDefault="000C5E73" w:rsidP="000C5E73">
            <w:pPr>
              <w:keepNext/>
              <w:spacing w:after="0" w:line="259" w:lineRule="auto"/>
              <w:rPr>
                <w:rFonts w:cstheme="minorHAnsi"/>
                <w:szCs w:val="20"/>
              </w:rPr>
            </w:pPr>
          </w:p>
        </w:tc>
        <w:tc>
          <w:tcPr>
            <w:tcW w:w="1257" w:type="dxa"/>
          </w:tcPr>
          <w:p w:rsidR="000C5E73" w:rsidRPr="00B92773" w:rsidRDefault="000C5E73" w:rsidP="00B44E54">
            <w:pPr>
              <w:rPr>
                <w:lang w:val="en-US"/>
              </w:rPr>
            </w:pPr>
          </w:p>
        </w:tc>
        <w:tc>
          <w:tcPr>
            <w:tcW w:w="1413" w:type="dxa"/>
          </w:tcPr>
          <w:p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Content>
              <w:p w:rsidR="00714EED" w:rsidRDefault="00714EED" w:rsidP="00714EED">
                <w:pPr>
                  <w:keepNext/>
                  <w:spacing w:after="0"/>
                  <w:rPr>
                    <w:rFonts w:cstheme="minorHAnsi"/>
                    <w:szCs w:val="20"/>
                  </w:rPr>
                </w:pPr>
                <w:r>
                  <w:rPr>
                    <w:rFonts w:cstheme="minorHAnsi"/>
                    <w:szCs w:val="20"/>
                  </w:rPr>
                  <w:t>Select.</w:t>
                </w:r>
              </w:p>
            </w:sdtContent>
          </w:sdt>
          <w:p w:rsidR="000C5E73" w:rsidRPr="00B92773" w:rsidRDefault="000C5E73" w:rsidP="00B44E54">
            <w:pPr>
              <w:rPr>
                <w:lang w:val="en-US"/>
              </w:rPr>
            </w:pPr>
          </w:p>
        </w:tc>
        <w:tc>
          <w:tcPr>
            <w:tcW w:w="1570" w:type="dxa"/>
          </w:tcPr>
          <w:p w:rsidR="000C5E73" w:rsidRPr="00B92773" w:rsidRDefault="000C5E73" w:rsidP="00B44E54">
            <w:pPr>
              <w:rPr>
                <w:lang w:val="en-US"/>
              </w:rPr>
            </w:pPr>
          </w:p>
        </w:tc>
        <w:tc>
          <w:tcPr>
            <w:tcW w:w="1328" w:type="dxa"/>
          </w:tcPr>
          <w:p w:rsidR="000C5E73" w:rsidRPr="00B92773" w:rsidRDefault="000C5E73" w:rsidP="00B44E54">
            <w:pPr>
              <w:rPr>
                <w:lang w:val="en-US"/>
              </w:rPr>
            </w:pPr>
          </w:p>
        </w:tc>
        <w:tc>
          <w:tcPr>
            <w:tcW w:w="1814"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rsidR="000550D4" w:rsidRDefault="000550D4" w:rsidP="000550D4">
                <w:pPr>
                  <w:keepNext/>
                  <w:spacing w:after="0"/>
                  <w:rPr>
                    <w:rFonts w:cstheme="minorHAnsi"/>
                    <w:szCs w:val="20"/>
                  </w:rPr>
                </w:pPr>
                <w:r>
                  <w:rPr>
                    <w:rFonts w:cstheme="minorHAnsi"/>
                    <w:szCs w:val="20"/>
                  </w:rPr>
                  <w:t>Select.</w:t>
                </w:r>
              </w:p>
            </w:sdtContent>
          </w:sdt>
          <w:p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Content>
              <w:p w:rsidR="008F192B" w:rsidRDefault="008F192B" w:rsidP="008F192B">
                <w:pPr>
                  <w:keepNext/>
                  <w:spacing w:after="0"/>
                  <w:rPr>
                    <w:rFonts w:cstheme="minorHAnsi"/>
                    <w:bCs/>
                    <w:szCs w:val="20"/>
                  </w:rPr>
                </w:pPr>
                <w:r>
                  <w:rPr>
                    <w:rFonts w:cstheme="minorHAnsi"/>
                    <w:bCs/>
                    <w:szCs w:val="20"/>
                  </w:rPr>
                  <w:t>Select.</w:t>
                </w:r>
              </w:p>
            </w:sdtContent>
          </w:sdt>
          <w:p w:rsidR="000C5E73" w:rsidRPr="00B92773" w:rsidRDefault="000C5E73" w:rsidP="00B44E54">
            <w:pPr>
              <w:rPr>
                <w:lang w:val="en-US"/>
              </w:rPr>
            </w:pPr>
          </w:p>
        </w:tc>
        <w:tc>
          <w:tcPr>
            <w:tcW w:w="2349" w:type="dxa"/>
          </w:tcPr>
          <w:p w:rsidR="000C5E73" w:rsidRPr="00B92773" w:rsidRDefault="000C5E73" w:rsidP="00B44E54">
            <w:pPr>
              <w:rPr>
                <w:lang w:val="en-US"/>
              </w:rPr>
            </w:pPr>
          </w:p>
        </w:tc>
        <w:tc>
          <w:tcPr>
            <w:tcW w:w="1489"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Content>
              <w:p w:rsidR="009D6957" w:rsidRDefault="009D6957" w:rsidP="009D6957">
                <w:pPr>
                  <w:keepNext/>
                  <w:spacing w:after="0"/>
                  <w:rPr>
                    <w:rFonts w:cstheme="minorHAnsi"/>
                    <w:bCs/>
                    <w:szCs w:val="20"/>
                  </w:rPr>
                </w:pPr>
                <w:r>
                  <w:rPr>
                    <w:rFonts w:cstheme="minorHAnsi"/>
                    <w:bCs/>
                    <w:szCs w:val="20"/>
                  </w:rPr>
                  <w:t>Select.</w:t>
                </w:r>
              </w:p>
            </w:sdtContent>
          </w:sdt>
          <w:p w:rsidR="000C5E73" w:rsidRPr="00B92773" w:rsidRDefault="000C5E73" w:rsidP="00B44E54">
            <w:pPr>
              <w:rPr>
                <w:lang w:val="en-US"/>
              </w:rPr>
            </w:pPr>
          </w:p>
        </w:tc>
      </w:tr>
      <w:tr w:rsidR="000C5E73" w:rsidRPr="00006EC4" w:rsidTr="00754D3A">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rsidR="000C5E73" w:rsidRDefault="000C5E73" w:rsidP="000C5E73">
                <w:pPr>
                  <w:keepNext/>
                  <w:spacing w:after="0" w:line="259" w:lineRule="auto"/>
                  <w:rPr>
                    <w:rFonts w:cstheme="minorHAnsi"/>
                    <w:szCs w:val="20"/>
                  </w:rPr>
                </w:pPr>
                <w:r w:rsidRPr="007E4CAC">
                  <w:rPr>
                    <w:rFonts w:cstheme="minorHAnsi"/>
                    <w:szCs w:val="20"/>
                  </w:rPr>
                  <w:t>Select.</w:t>
                </w:r>
              </w:p>
            </w:sdtContent>
          </w:sdt>
          <w:p w:rsidR="000C5E73" w:rsidRDefault="000C5E73" w:rsidP="000C5E73">
            <w:pPr>
              <w:keepNext/>
              <w:spacing w:after="0" w:line="259" w:lineRule="auto"/>
              <w:rPr>
                <w:rFonts w:cstheme="minorHAnsi"/>
                <w:szCs w:val="20"/>
              </w:rPr>
            </w:pPr>
          </w:p>
        </w:tc>
        <w:tc>
          <w:tcPr>
            <w:tcW w:w="1257" w:type="dxa"/>
          </w:tcPr>
          <w:p w:rsidR="000C5E73" w:rsidRPr="00B92773" w:rsidRDefault="000C5E73" w:rsidP="00B44E54">
            <w:pPr>
              <w:rPr>
                <w:lang w:val="en-US"/>
              </w:rPr>
            </w:pPr>
          </w:p>
        </w:tc>
        <w:tc>
          <w:tcPr>
            <w:tcW w:w="1413" w:type="dxa"/>
          </w:tcPr>
          <w:p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Content>
              <w:p w:rsidR="00714EED" w:rsidRDefault="00714EED" w:rsidP="00714EED">
                <w:pPr>
                  <w:keepNext/>
                  <w:spacing w:after="0"/>
                  <w:rPr>
                    <w:rFonts w:cstheme="minorHAnsi"/>
                    <w:szCs w:val="20"/>
                  </w:rPr>
                </w:pPr>
                <w:r>
                  <w:rPr>
                    <w:rFonts w:cstheme="minorHAnsi"/>
                    <w:szCs w:val="20"/>
                  </w:rPr>
                  <w:t>Select.</w:t>
                </w:r>
              </w:p>
            </w:sdtContent>
          </w:sdt>
          <w:p w:rsidR="000C5E73" w:rsidRPr="00B92773" w:rsidRDefault="000C5E73" w:rsidP="00B44E54">
            <w:pPr>
              <w:rPr>
                <w:lang w:val="en-US"/>
              </w:rPr>
            </w:pPr>
          </w:p>
        </w:tc>
        <w:tc>
          <w:tcPr>
            <w:tcW w:w="1570" w:type="dxa"/>
          </w:tcPr>
          <w:p w:rsidR="000C5E73" w:rsidRPr="00B92773" w:rsidRDefault="000C5E73" w:rsidP="00B44E54">
            <w:pPr>
              <w:rPr>
                <w:lang w:val="en-US"/>
              </w:rPr>
            </w:pPr>
          </w:p>
        </w:tc>
        <w:tc>
          <w:tcPr>
            <w:tcW w:w="1328" w:type="dxa"/>
          </w:tcPr>
          <w:p w:rsidR="000C5E73" w:rsidRPr="00B92773" w:rsidRDefault="000C5E73" w:rsidP="00B44E54">
            <w:pPr>
              <w:rPr>
                <w:lang w:val="en-US"/>
              </w:rPr>
            </w:pPr>
          </w:p>
        </w:tc>
        <w:tc>
          <w:tcPr>
            <w:tcW w:w="1814"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rsidR="000550D4" w:rsidRDefault="000550D4" w:rsidP="000550D4">
                <w:pPr>
                  <w:keepNext/>
                  <w:spacing w:after="0"/>
                  <w:rPr>
                    <w:rFonts w:cstheme="minorHAnsi"/>
                    <w:szCs w:val="20"/>
                  </w:rPr>
                </w:pPr>
                <w:r>
                  <w:rPr>
                    <w:rFonts w:cstheme="minorHAnsi"/>
                    <w:szCs w:val="20"/>
                  </w:rPr>
                  <w:t>Select.</w:t>
                </w:r>
              </w:p>
            </w:sdtContent>
          </w:sdt>
          <w:p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Content>
              <w:p w:rsidR="008F192B" w:rsidRDefault="008F192B" w:rsidP="008F192B">
                <w:pPr>
                  <w:keepNext/>
                  <w:spacing w:after="0"/>
                  <w:rPr>
                    <w:rFonts w:cstheme="minorHAnsi"/>
                    <w:bCs/>
                    <w:szCs w:val="20"/>
                  </w:rPr>
                </w:pPr>
                <w:r>
                  <w:rPr>
                    <w:rFonts w:cstheme="minorHAnsi"/>
                    <w:bCs/>
                    <w:szCs w:val="20"/>
                  </w:rPr>
                  <w:t>Select.</w:t>
                </w:r>
              </w:p>
            </w:sdtContent>
          </w:sdt>
          <w:p w:rsidR="000C5E73" w:rsidRPr="00B92773" w:rsidRDefault="000C5E73" w:rsidP="00B44E54">
            <w:pPr>
              <w:rPr>
                <w:lang w:val="en-US"/>
              </w:rPr>
            </w:pPr>
          </w:p>
        </w:tc>
        <w:tc>
          <w:tcPr>
            <w:tcW w:w="2349" w:type="dxa"/>
          </w:tcPr>
          <w:p w:rsidR="000C5E73" w:rsidRPr="00B92773" w:rsidRDefault="000C5E73" w:rsidP="00B44E54">
            <w:pPr>
              <w:rPr>
                <w:lang w:val="en-US"/>
              </w:rPr>
            </w:pPr>
          </w:p>
        </w:tc>
        <w:tc>
          <w:tcPr>
            <w:tcW w:w="1489"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Content>
              <w:p w:rsidR="009D6957" w:rsidRDefault="009D6957" w:rsidP="009D6957">
                <w:pPr>
                  <w:keepNext/>
                  <w:spacing w:after="0"/>
                  <w:rPr>
                    <w:rFonts w:cstheme="minorHAnsi"/>
                    <w:bCs/>
                    <w:szCs w:val="20"/>
                  </w:rPr>
                </w:pPr>
                <w:r>
                  <w:rPr>
                    <w:rFonts w:cstheme="minorHAnsi"/>
                    <w:bCs/>
                    <w:szCs w:val="20"/>
                  </w:rPr>
                  <w:t>Select.</w:t>
                </w:r>
              </w:p>
            </w:sdtContent>
          </w:sdt>
          <w:p w:rsidR="000C5E73" w:rsidRPr="00B92773" w:rsidRDefault="000C5E73" w:rsidP="00B44E54">
            <w:pPr>
              <w:rPr>
                <w:lang w:val="en-US"/>
              </w:rPr>
            </w:pPr>
          </w:p>
        </w:tc>
      </w:tr>
    </w:tbl>
    <w:p w:rsidR="00C36826" w:rsidRPr="00C36826" w:rsidRDefault="00C36826">
      <w:pPr>
        <w:rPr>
          <w:lang w:val="en-US"/>
        </w:rPr>
      </w:pPr>
      <w:r w:rsidRPr="00C36826">
        <w:rPr>
          <w:lang w:val="en-US"/>
        </w:rPr>
        <w:br w:type="page"/>
      </w:r>
    </w:p>
    <w:p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TableGrid"/>
        <w:tblW w:w="0" w:type="auto"/>
        <w:tblLook w:val="04A0"/>
      </w:tblPr>
      <w:tblGrid>
        <w:gridCol w:w="3174"/>
        <w:gridCol w:w="7020"/>
      </w:tblGrid>
      <w:tr w:rsidR="00D54A42" w:rsidRPr="006440CF" w:rsidTr="1FFB8668">
        <w:tc>
          <w:tcPr>
            <w:tcW w:w="3174" w:type="dxa"/>
            <w:shd w:val="clear" w:color="auto" w:fill="000000" w:themeFill="text1"/>
          </w:tcPr>
          <w:p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rsidTr="1FFB8668">
        <w:tc>
          <w:tcPr>
            <w:tcW w:w="3174" w:type="dxa"/>
          </w:tcPr>
          <w:sdt>
            <w:sdtPr>
              <w:rPr>
                <w:rFonts w:cstheme="minorHAnsi"/>
                <w:szCs w:val="20"/>
              </w:rPr>
              <w:id w:val="-1567255842"/>
              <w:placeholder>
                <w:docPart w:val="77FE7EAF41F242AC90D680253A3115C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rsidR="00F5767E" w:rsidRDefault="00F845E9" w:rsidP="00F5767E">
                <w:pPr>
                  <w:keepNext/>
                  <w:rPr>
                    <w:rFonts w:cstheme="minorHAnsi"/>
                    <w:szCs w:val="20"/>
                  </w:rPr>
                </w:pPr>
                <w:r>
                  <w:rPr>
                    <w:rFonts w:cstheme="minorHAnsi"/>
                    <w:szCs w:val="20"/>
                  </w:rPr>
                  <w:t>Publication</w:t>
                </w:r>
              </w:p>
            </w:sdtContent>
          </w:sdt>
          <w:p w:rsidR="00C36826" w:rsidRPr="006440CF" w:rsidRDefault="00C36826" w:rsidP="00A73B61">
            <w:pPr>
              <w:rPr>
                <w:rFonts w:ascii="Calibri" w:hAnsi="Calibri" w:cs="Calibri"/>
                <w:b/>
                <w:bCs/>
                <w:lang w:val="en-US"/>
              </w:rPr>
            </w:pPr>
          </w:p>
        </w:tc>
        <w:tc>
          <w:tcPr>
            <w:tcW w:w="7020" w:type="dxa"/>
          </w:tcPr>
          <w:p w:rsidR="00C36826" w:rsidRPr="003D6B48" w:rsidRDefault="00F845E9" w:rsidP="00F270BA">
            <w:pPr>
              <w:widowControl w:val="0"/>
              <w:autoSpaceDE w:val="0"/>
              <w:autoSpaceDN w:val="0"/>
              <w:adjustRightInd w:val="0"/>
              <w:rPr>
                <w:rFonts w:cs="Times New Roman"/>
                <w:b/>
                <w:iCs/>
                <w:noProof/>
                <w:lang w:val="en-GB"/>
              </w:rPr>
            </w:pPr>
            <w:r>
              <w:t>Contribution to the implementation of the ESPAD 2024 survey in North Macedonia, providing nationally representative data on substance use and risk behaviours among adolescents. The dataset supports evidence-based prevention policies, monitoring trends and aligning national actions with European standards.</w:t>
            </w:r>
          </w:p>
        </w:tc>
      </w:tr>
      <w:tr w:rsidR="00D54A42" w:rsidRPr="00006EC4" w:rsidTr="00FB0A7D">
        <w:trPr>
          <w:trHeight w:val="172"/>
        </w:trPr>
        <w:tc>
          <w:tcPr>
            <w:tcW w:w="3174" w:type="dxa"/>
          </w:tcPr>
          <w:sdt>
            <w:sdtPr>
              <w:rPr>
                <w:rFonts w:cstheme="minorHAnsi"/>
                <w:szCs w:val="20"/>
              </w:rPr>
              <w:id w:val="2033222545"/>
              <w:placeholder>
                <w:docPart w:val="4C63AC1B33284F1FA892A3D1063359FF"/>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rsidR="00F5767E" w:rsidRDefault="00F845E9" w:rsidP="00F5767E">
                <w:pPr>
                  <w:keepNext/>
                  <w:rPr>
                    <w:rFonts w:cstheme="minorHAnsi"/>
                    <w:szCs w:val="20"/>
                  </w:rPr>
                </w:pPr>
                <w:r>
                  <w:rPr>
                    <w:rFonts w:cstheme="minorHAnsi"/>
                    <w:szCs w:val="20"/>
                  </w:rPr>
                  <w:t>Publication</w:t>
                </w:r>
              </w:p>
            </w:sdtContent>
          </w:sdt>
          <w:p w:rsidR="00C36826" w:rsidRPr="006440CF" w:rsidRDefault="00C36826" w:rsidP="00A73B61">
            <w:pPr>
              <w:rPr>
                <w:rFonts w:ascii="Calibri" w:hAnsi="Calibri" w:cs="Calibri"/>
                <w:b/>
                <w:bCs/>
                <w:lang w:val="en-US"/>
              </w:rPr>
            </w:pPr>
          </w:p>
        </w:tc>
        <w:tc>
          <w:tcPr>
            <w:tcW w:w="7020" w:type="dxa"/>
          </w:tcPr>
          <w:p w:rsidR="00C36826" w:rsidRPr="006440CF" w:rsidRDefault="00F845E9" w:rsidP="744DC293">
            <w:pPr>
              <w:rPr>
                <w:rFonts w:ascii="Calibri" w:hAnsi="Calibri" w:cs="Calibri"/>
                <w:color w:val="FF0000"/>
                <w:sz w:val="32"/>
                <w:szCs w:val="32"/>
                <w:lang w:val="en-US"/>
              </w:rPr>
            </w:pPr>
            <w:r>
              <w:t>Implementation of the GYTS 2024 in North Macedonia, providing nationally representative data on tobacco use, exposure and related behaviours among youth. The findings support evidence-based tobacco control policies, prevention programmes and monitoring aligned with WHO standards</w:t>
            </w:r>
          </w:p>
        </w:tc>
      </w:tr>
      <w:tr w:rsidR="00D54A42" w:rsidRPr="00006EC4"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rsidR="00F5767E" w:rsidRDefault="00F845E9" w:rsidP="00F5767E">
                <w:pPr>
                  <w:keepNext/>
                  <w:rPr>
                    <w:rFonts w:cstheme="minorHAnsi"/>
                    <w:szCs w:val="20"/>
                  </w:rPr>
                </w:pPr>
                <w:r>
                  <w:rPr>
                    <w:rFonts w:cstheme="minorHAnsi"/>
                    <w:szCs w:val="20"/>
                  </w:rPr>
                  <w:t>Publication</w:t>
                </w:r>
              </w:p>
            </w:sdtContent>
          </w:sdt>
          <w:p w:rsidR="00C36826" w:rsidRPr="006440CF" w:rsidRDefault="00C36826" w:rsidP="744DC293">
            <w:pPr>
              <w:rPr>
                <w:rFonts w:ascii="Calibri" w:hAnsi="Calibri" w:cs="Calibri"/>
                <w:b/>
                <w:bCs/>
                <w:lang w:val="en-US"/>
              </w:rPr>
            </w:pPr>
          </w:p>
        </w:tc>
        <w:tc>
          <w:tcPr>
            <w:tcW w:w="7020" w:type="dxa"/>
            <w:tcBorders>
              <w:bottom w:val="single" w:sz="4" w:space="0" w:color="auto"/>
            </w:tcBorders>
          </w:tcPr>
          <w:p w:rsidR="00C36826" w:rsidRPr="006440CF" w:rsidRDefault="00F845E9" w:rsidP="00AE5B30">
            <w:pPr>
              <w:spacing w:line="257" w:lineRule="auto"/>
            </w:pPr>
            <w:r>
              <w:t>Participation in the latest COSI survey in North Macedonia, collecting standardized data on childhood overweight, obesity and related behaviours. The results support national nutrition policies, early prevention strategies and monitoring of child health trends</w:t>
            </w:r>
          </w:p>
        </w:tc>
      </w:tr>
      <w:tr w:rsidR="00D54A42" w:rsidTr="1FFB8668">
        <w:tc>
          <w:tcPr>
            <w:tcW w:w="3174" w:type="dxa"/>
            <w:tcBorders>
              <w:bottom w:val="single" w:sz="4" w:space="0" w:color="auto"/>
            </w:tcBorders>
          </w:tcPr>
          <w:sdt>
            <w:sdtPr>
              <w:rPr>
                <w:rFonts w:cstheme="minorHAnsi"/>
                <w:szCs w:val="20"/>
              </w:rPr>
              <w:id w:val="1984811156"/>
              <w:placeholder>
                <w:docPart w:val="86FA47BC07AF4DAAB42DC973D34758E4"/>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rsidR="00F5767E" w:rsidRDefault="00F845E9" w:rsidP="00F5767E">
                <w:pPr>
                  <w:keepNext/>
                  <w:rPr>
                    <w:rFonts w:cstheme="minorHAnsi"/>
                    <w:szCs w:val="20"/>
                  </w:rPr>
                </w:pPr>
                <w:r>
                  <w:rPr>
                    <w:rFonts w:cstheme="minorHAnsi"/>
                    <w:szCs w:val="20"/>
                  </w:rPr>
                  <w:t>Publication</w:t>
                </w:r>
              </w:p>
            </w:sdtContent>
          </w:sdt>
          <w:p w:rsidR="00300532" w:rsidRDefault="00300532" w:rsidP="00300532">
            <w:pPr>
              <w:rPr>
                <w:rFonts w:ascii="Calibri" w:hAnsi="Calibri" w:cs="Calibri"/>
                <w:b/>
                <w:bCs/>
                <w:lang w:val="en-US"/>
              </w:rPr>
            </w:pPr>
          </w:p>
        </w:tc>
        <w:tc>
          <w:tcPr>
            <w:tcW w:w="7020" w:type="dxa"/>
            <w:tcBorders>
              <w:bottom w:val="single" w:sz="4" w:space="0" w:color="auto"/>
            </w:tcBorders>
          </w:tcPr>
          <w:p w:rsidR="00300532" w:rsidRDefault="00F845E9" w:rsidP="00B44E54">
            <w:pPr>
              <w:spacing w:line="257" w:lineRule="auto"/>
              <w:rPr>
                <w:rFonts w:ascii="Calibri" w:eastAsia="Calibri" w:hAnsi="Calibri" w:cs="Calibri"/>
                <w:highlight w:val="yellow"/>
                <w:lang w:val="en-US"/>
              </w:rPr>
            </w:pPr>
            <w:r>
              <w:t>Participation in the European Web Survey on Drugs (EWSD) 2024 in North Macedonia, collecting self-reported data on drug use patterns, behaviours and perceptions among the population. The dataset informs national prevention strategies, policy-making and public health interventions</w:t>
            </w:r>
          </w:p>
        </w:tc>
      </w:tr>
      <w:tr w:rsidR="00D54A42" w:rsidTr="1FFB8668">
        <w:tc>
          <w:tcPr>
            <w:tcW w:w="3174" w:type="dxa"/>
            <w:tcBorders>
              <w:bottom w:val="single" w:sz="4" w:space="0" w:color="auto"/>
            </w:tcBorders>
          </w:tcPr>
          <w:sdt>
            <w:sdtPr>
              <w:rPr>
                <w:rFonts w:cstheme="minorHAnsi"/>
                <w:szCs w:val="20"/>
              </w:rPr>
              <w:id w:val="-1585368333"/>
              <w:placeholder>
                <w:docPart w:val="0E20F826C75B44EA9869E0CCC54C4AEA"/>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rsidR="00F5767E" w:rsidRDefault="00F5767E" w:rsidP="00F5767E">
                <w:pPr>
                  <w:keepNext/>
                  <w:rPr>
                    <w:rFonts w:cstheme="minorHAnsi"/>
                    <w:szCs w:val="20"/>
                  </w:rPr>
                </w:pPr>
                <w:r w:rsidRPr="007E4CAC">
                  <w:rPr>
                    <w:rFonts w:cstheme="minorHAnsi"/>
                    <w:szCs w:val="20"/>
                  </w:rPr>
                  <w:t>Select.</w:t>
                </w:r>
              </w:p>
            </w:sdtContent>
          </w:sdt>
          <w:p w:rsidR="00300532" w:rsidRDefault="00300532" w:rsidP="00300532">
            <w:pPr>
              <w:rPr>
                <w:rFonts w:ascii="Calibri" w:hAnsi="Calibri" w:cs="Calibri"/>
                <w:b/>
                <w:bCs/>
                <w:lang w:val="en-US"/>
              </w:rPr>
            </w:pPr>
          </w:p>
        </w:tc>
        <w:tc>
          <w:tcPr>
            <w:tcW w:w="7020" w:type="dxa"/>
            <w:tcBorders>
              <w:bottom w:val="single" w:sz="4" w:space="0" w:color="auto"/>
            </w:tcBorders>
          </w:tcPr>
          <w:p w:rsidR="00300532" w:rsidRDefault="00300532" w:rsidP="00300532">
            <w:pPr>
              <w:spacing w:line="257" w:lineRule="auto"/>
              <w:rPr>
                <w:rFonts w:ascii="Calibri" w:eastAsia="Calibri" w:hAnsi="Calibri" w:cs="Calibri"/>
                <w:lang w:val="en-US"/>
              </w:rPr>
            </w:pPr>
          </w:p>
        </w:tc>
      </w:tr>
      <w:tr w:rsidR="00C36826" w:rsidRPr="00006EC4" w:rsidTr="1FFB8668">
        <w:tc>
          <w:tcPr>
            <w:tcW w:w="10194" w:type="dxa"/>
            <w:gridSpan w:val="2"/>
            <w:tcBorders>
              <w:left w:val="nil"/>
              <w:right w:val="nil"/>
            </w:tcBorders>
          </w:tcPr>
          <w:p w:rsidR="00FB0A7D" w:rsidRDefault="00FB0A7D" w:rsidP="00FB0A7D">
            <w:pPr>
              <w:pStyle w:val="EndnoteText"/>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rsidR="007640BE" w:rsidRPr="007640BE"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rsidR="007640BE" w:rsidRPr="007640BE" w:rsidRDefault="007640BE" w:rsidP="007640BE">
            <w:pPr>
              <w:pStyle w:val="EndnoteTex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rsidR="007640BE" w:rsidRPr="007640BE" w:rsidRDefault="007640BE" w:rsidP="007640BE">
            <w:pPr>
              <w:pStyle w:val="EndnoteTex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rsidR="007640BE" w:rsidRPr="007640BE" w:rsidRDefault="007640BE" w:rsidP="00FB0A7D">
            <w:pPr>
              <w:pStyle w:val="EndnoteText"/>
              <w:jc w:val="both"/>
              <w:rPr>
                <w:rFonts w:ascii="Arial Narrow" w:eastAsiaTheme="minorHAnsi" w:hAnsi="Arial Narrow" w:cstheme="minorBidi"/>
                <w:sz w:val="22"/>
                <w:szCs w:val="22"/>
              </w:rPr>
            </w:pPr>
          </w:p>
          <w:p w:rsidR="00C36826" w:rsidRPr="006440CF" w:rsidRDefault="00C36826" w:rsidP="001F34D0">
            <w:pPr>
              <w:rPr>
                <w:rFonts w:ascii="Calibri" w:hAnsi="Calibri" w:cs="Calibri"/>
                <w:b/>
                <w:bCs/>
                <w:i/>
                <w:color w:val="FF0000"/>
                <w:lang w:val="en-US"/>
              </w:rPr>
            </w:pPr>
          </w:p>
        </w:tc>
      </w:tr>
      <w:tr w:rsidR="00D54A42" w:rsidRPr="006440CF" w:rsidTr="1FFB8668">
        <w:trPr>
          <w:trHeight w:val="80"/>
        </w:trPr>
        <w:tc>
          <w:tcPr>
            <w:tcW w:w="3174" w:type="dxa"/>
            <w:shd w:val="clear" w:color="auto" w:fill="000000" w:themeFill="text1"/>
          </w:tcPr>
          <w:p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rsidR="000B48ED" w:rsidRDefault="00C36826" w:rsidP="001F34D0">
            <w:pPr>
              <w:rPr>
                <w:rFonts w:ascii="Calibri" w:hAnsi="Calibri" w:cs="Calibri"/>
                <w:b/>
                <w:iCs/>
                <w:lang w:val="en-US"/>
              </w:rPr>
            </w:pPr>
            <w:r w:rsidRPr="006440CF">
              <w:rPr>
                <w:rFonts w:ascii="Calibri" w:hAnsi="Calibri" w:cs="Calibri"/>
                <w:b/>
                <w:iCs/>
                <w:lang w:val="en-US"/>
              </w:rPr>
              <w:t>Short Description</w:t>
            </w:r>
          </w:p>
          <w:p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rsidTr="1FFB8668">
        <w:trPr>
          <w:trHeight w:val="80"/>
        </w:trPr>
        <w:tc>
          <w:tcPr>
            <w:tcW w:w="3174" w:type="dxa"/>
          </w:tcPr>
          <w:p w:rsidR="00B44E54" w:rsidRPr="00AE5B30" w:rsidRDefault="00F270BA" w:rsidP="744DC293">
            <w:pPr>
              <w:rPr>
                <w:rFonts w:ascii="Calibri" w:eastAsia="Calibri" w:hAnsi="Calibri" w:cs="Calibri"/>
                <w:b/>
                <w:lang w:val="en-GB"/>
              </w:rPr>
            </w:pPr>
            <w:r>
              <w:t>ESPAD 2024</w:t>
            </w:r>
          </w:p>
        </w:tc>
        <w:tc>
          <w:tcPr>
            <w:tcW w:w="7020" w:type="dxa"/>
          </w:tcPr>
          <w:p w:rsidR="00B44E54" w:rsidRPr="00323116" w:rsidRDefault="00F270BA" w:rsidP="00FD5F23">
            <w:pPr>
              <w:rPr>
                <w:rFonts w:ascii="Calibri" w:eastAsia="Calibri" w:hAnsi="Calibri" w:cs="Calibri"/>
                <w:lang w:val="en-GB"/>
              </w:rPr>
            </w:pPr>
            <w:r>
              <w:rPr>
                <w:lang w:val="en-US"/>
              </w:rPr>
              <w:t>P</w:t>
            </w:r>
            <w:r>
              <w:t>roviding nationally representative data on substance use and risk behaviours among adolescents. The dataset supports evidence-based prevention policies, monitoring trends and aligning national actions with European standards.</w:t>
            </w:r>
          </w:p>
        </w:tc>
      </w:tr>
      <w:tr w:rsidR="00D54A42" w:rsidRPr="006440CF" w:rsidTr="1FFB8668">
        <w:trPr>
          <w:trHeight w:val="80"/>
        </w:trPr>
        <w:tc>
          <w:tcPr>
            <w:tcW w:w="3174" w:type="dxa"/>
          </w:tcPr>
          <w:p w:rsidR="00B44E54" w:rsidRPr="00323116" w:rsidRDefault="00F270BA" w:rsidP="744DC293">
            <w:pPr>
              <w:rPr>
                <w:rFonts w:ascii="Calibri" w:eastAsia="Calibri" w:hAnsi="Calibri" w:cs="Calibri"/>
                <w:b/>
                <w:lang w:val="en-GB"/>
              </w:rPr>
            </w:pPr>
            <w:r>
              <w:t>GYTS 2024</w:t>
            </w:r>
          </w:p>
        </w:tc>
        <w:tc>
          <w:tcPr>
            <w:tcW w:w="7020" w:type="dxa"/>
          </w:tcPr>
          <w:p w:rsidR="00B44E54" w:rsidRPr="00081090" w:rsidRDefault="00F270BA" w:rsidP="744DC293">
            <w:pPr>
              <w:rPr>
                <w:rFonts w:ascii="Calibri" w:eastAsia="Calibri" w:hAnsi="Calibri" w:cs="Calibri"/>
                <w:lang w:val="en-US"/>
              </w:rPr>
            </w:pPr>
            <w:r>
              <w:rPr>
                <w:lang w:val="en-US"/>
              </w:rPr>
              <w:t>P</w:t>
            </w:r>
            <w:r>
              <w:t>roviding nationally representative data on tobacco use, exposure and related behaviours among youth. The findings support evidence-based tobacco control policies, prevention programmes and monitoring aligned with WHO standards</w:t>
            </w:r>
            <w:r w:rsidR="00081090">
              <w:rPr>
                <w:lang w:val="en-US"/>
              </w:rPr>
              <w:t>.</w:t>
            </w:r>
          </w:p>
        </w:tc>
      </w:tr>
      <w:tr w:rsidR="00D54A42" w:rsidRPr="006440CF" w:rsidTr="1FFB8668">
        <w:trPr>
          <w:trHeight w:val="80"/>
        </w:trPr>
        <w:tc>
          <w:tcPr>
            <w:tcW w:w="3174" w:type="dxa"/>
          </w:tcPr>
          <w:p w:rsidR="00C36826" w:rsidRPr="006440CF" w:rsidRDefault="00F270BA" w:rsidP="744DC293">
            <w:r>
              <w:t>COSI</w:t>
            </w:r>
          </w:p>
        </w:tc>
        <w:tc>
          <w:tcPr>
            <w:tcW w:w="7020" w:type="dxa"/>
          </w:tcPr>
          <w:p w:rsidR="00C36826" w:rsidRPr="00081090" w:rsidRDefault="00F270BA" w:rsidP="744DC293">
            <w:pPr>
              <w:rPr>
                <w:lang w:val="en-US"/>
              </w:rPr>
            </w:pPr>
            <w:r>
              <w:rPr>
                <w:lang w:val="en-US"/>
              </w:rPr>
              <w:t>C</w:t>
            </w:r>
            <w:r>
              <w:t>ollecting standardized data on childhood overweight, obesity and related behaviours. The results support national nutrition policies, early prevention strategies and monitoring of child health trends</w:t>
            </w:r>
            <w:r w:rsidR="00081090">
              <w:rPr>
                <w:lang w:val="en-US"/>
              </w:rPr>
              <w:t>.</w:t>
            </w:r>
          </w:p>
        </w:tc>
      </w:tr>
      <w:tr w:rsidR="00D54A42" w:rsidRPr="006440CF" w:rsidTr="1FFB8668">
        <w:trPr>
          <w:trHeight w:val="80"/>
        </w:trPr>
        <w:tc>
          <w:tcPr>
            <w:tcW w:w="3174" w:type="dxa"/>
          </w:tcPr>
          <w:p w:rsidR="00C36826" w:rsidRPr="006440CF" w:rsidRDefault="00F270BA" w:rsidP="744DC293">
            <w:r>
              <w:t>EWSD</w:t>
            </w:r>
          </w:p>
        </w:tc>
        <w:tc>
          <w:tcPr>
            <w:tcW w:w="7020" w:type="dxa"/>
          </w:tcPr>
          <w:p w:rsidR="00C36826" w:rsidRPr="00081090" w:rsidRDefault="00081090" w:rsidP="744DC293">
            <w:pPr>
              <w:rPr>
                <w:lang w:val="en-US"/>
              </w:rPr>
            </w:pPr>
            <w:r>
              <w:rPr>
                <w:lang w:val="en-US"/>
              </w:rPr>
              <w:t>C</w:t>
            </w:r>
            <w:r>
              <w:t>ollecting self-reported data on drug use patterns, behaviours and perceptions among the population. The dataset informs national prevention strategies, policy-making and public health interventions</w:t>
            </w:r>
            <w:r>
              <w:rPr>
                <w:lang w:val="en-US"/>
              </w:rPr>
              <w:t>.</w:t>
            </w:r>
          </w:p>
        </w:tc>
      </w:tr>
      <w:tr w:rsidR="00D54A42" w:rsidRPr="006440CF" w:rsidTr="1FFB8668">
        <w:trPr>
          <w:trHeight w:val="80"/>
        </w:trPr>
        <w:tc>
          <w:tcPr>
            <w:tcW w:w="3174" w:type="dxa"/>
          </w:tcPr>
          <w:p w:rsidR="00C36826" w:rsidRPr="00AE5B30" w:rsidRDefault="00C36826" w:rsidP="00AE5B30">
            <w:pPr>
              <w:rPr>
                <w:rFonts w:ascii="Calibri" w:hAnsi="Calibri" w:cs="Calibri"/>
                <w:b/>
                <w:bCs/>
                <w:color w:val="FF0000"/>
                <w:lang w:val="en-US"/>
              </w:rPr>
            </w:pPr>
          </w:p>
        </w:tc>
        <w:tc>
          <w:tcPr>
            <w:tcW w:w="7020" w:type="dxa"/>
          </w:tcPr>
          <w:p w:rsidR="00C36826" w:rsidRPr="0054230B" w:rsidRDefault="00C36826" w:rsidP="0005486A">
            <w:pPr>
              <w:spacing w:line="257" w:lineRule="auto"/>
              <w:rPr>
                <w:rFonts w:ascii="Calibri" w:eastAsia="Calibri" w:hAnsi="Calibri" w:cs="Calibri"/>
                <w:highlight w:val="yellow"/>
              </w:rPr>
            </w:pPr>
          </w:p>
        </w:tc>
      </w:tr>
    </w:tbl>
    <w:p w:rsidR="007640BE" w:rsidRPr="007640BE"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rsidR="00C56277" w:rsidRPr="007640BE" w:rsidRDefault="00C56277">
      <w:pPr>
        <w:rPr>
          <w:rFonts w:ascii="Calibri" w:hAnsi="Calibri" w:cs="Calibri"/>
          <w:b/>
          <w:lang w:val="en-GB"/>
        </w:rPr>
      </w:pPr>
    </w:p>
    <w:tbl>
      <w:tblPr>
        <w:tblStyle w:val="TableGrid"/>
        <w:tblW w:w="0" w:type="auto"/>
        <w:tblLook w:val="04A0"/>
      </w:tblPr>
      <w:tblGrid>
        <w:gridCol w:w="3174"/>
        <w:gridCol w:w="7020"/>
      </w:tblGrid>
      <w:tr w:rsidR="007640BE" w:rsidRPr="006440CF" w:rsidTr="00583853">
        <w:trPr>
          <w:trHeight w:val="80"/>
        </w:trPr>
        <w:tc>
          <w:tcPr>
            <w:tcW w:w="3174" w:type="dxa"/>
            <w:shd w:val="clear" w:color="auto" w:fill="000000" w:themeFill="text1"/>
          </w:tcPr>
          <w:p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rsidR="00BF43F1" w:rsidRDefault="007640BE" w:rsidP="00583853">
            <w:pPr>
              <w:rPr>
                <w:rFonts w:ascii="Calibri" w:hAnsi="Calibri" w:cs="Calibri"/>
                <w:b/>
                <w:iCs/>
                <w:lang w:val="en-US"/>
              </w:rPr>
            </w:pPr>
            <w:r w:rsidRPr="006440CF">
              <w:rPr>
                <w:rFonts w:ascii="Calibri" w:hAnsi="Calibri" w:cs="Calibri"/>
                <w:b/>
                <w:iCs/>
                <w:lang w:val="en-US"/>
              </w:rPr>
              <w:t>Short Description</w:t>
            </w:r>
          </w:p>
          <w:p w:rsidR="007640BE" w:rsidRPr="006440CF" w:rsidRDefault="007640BE" w:rsidP="00583853">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rsidTr="00583853">
        <w:trPr>
          <w:trHeight w:val="80"/>
        </w:trPr>
        <w:tc>
          <w:tcPr>
            <w:tcW w:w="3174" w:type="dxa"/>
          </w:tcPr>
          <w:p w:rsidR="007640BE" w:rsidRPr="006440CF" w:rsidRDefault="00081090" w:rsidP="00583853">
            <w:pPr>
              <w:rPr>
                <w:rFonts w:ascii="Calibri" w:hAnsi="Calibri" w:cs="Calibri"/>
                <w:b/>
                <w:bCs/>
                <w:i/>
                <w:color w:val="FF0000"/>
                <w:lang w:val="en-US"/>
              </w:rPr>
            </w:pPr>
            <w:r>
              <w:rPr>
                <w:rFonts w:ascii="Calibri" w:hAnsi="Calibri" w:cs="Calibri"/>
                <w:b/>
                <w:bCs/>
                <w:i/>
                <w:color w:val="FF0000"/>
                <w:lang w:val="en-US"/>
              </w:rPr>
              <w:t>N/A</w:t>
            </w:r>
          </w:p>
        </w:tc>
        <w:tc>
          <w:tcPr>
            <w:tcW w:w="7020" w:type="dxa"/>
          </w:tcPr>
          <w:p w:rsidR="007640BE" w:rsidRPr="006440CF" w:rsidRDefault="007640BE" w:rsidP="00583853">
            <w:pPr>
              <w:rPr>
                <w:rFonts w:ascii="Calibri" w:hAnsi="Calibri" w:cs="Calibri"/>
                <w:b/>
                <w:bCs/>
                <w:i/>
                <w:color w:val="FF0000"/>
                <w:lang w:val="en-US"/>
              </w:rPr>
            </w:pPr>
          </w:p>
        </w:tc>
      </w:tr>
      <w:tr w:rsidR="007640BE" w:rsidRPr="006440CF" w:rsidTr="00583853">
        <w:trPr>
          <w:trHeight w:val="80"/>
        </w:trPr>
        <w:tc>
          <w:tcPr>
            <w:tcW w:w="3174" w:type="dxa"/>
          </w:tcPr>
          <w:p w:rsidR="007640BE" w:rsidRPr="006440CF" w:rsidRDefault="007640BE" w:rsidP="00583853">
            <w:pPr>
              <w:rPr>
                <w:rFonts w:ascii="Calibri" w:hAnsi="Calibri" w:cs="Calibri"/>
                <w:b/>
                <w:bCs/>
                <w:i/>
                <w:color w:val="FF0000"/>
                <w:lang w:val="en-US"/>
              </w:rPr>
            </w:pPr>
          </w:p>
        </w:tc>
        <w:tc>
          <w:tcPr>
            <w:tcW w:w="7020" w:type="dxa"/>
          </w:tcPr>
          <w:p w:rsidR="007640BE" w:rsidRPr="006440CF" w:rsidRDefault="007640BE" w:rsidP="00583853">
            <w:pPr>
              <w:rPr>
                <w:rFonts w:ascii="Calibri" w:hAnsi="Calibri" w:cs="Calibri"/>
                <w:b/>
                <w:bCs/>
                <w:i/>
                <w:color w:val="FF0000"/>
                <w:lang w:val="en-US"/>
              </w:rPr>
            </w:pPr>
          </w:p>
        </w:tc>
      </w:tr>
      <w:tr w:rsidR="007640BE" w:rsidRPr="006440CF" w:rsidTr="00583853">
        <w:trPr>
          <w:trHeight w:val="80"/>
        </w:trPr>
        <w:tc>
          <w:tcPr>
            <w:tcW w:w="3174" w:type="dxa"/>
          </w:tcPr>
          <w:p w:rsidR="007640BE" w:rsidRPr="006440CF" w:rsidRDefault="007640BE" w:rsidP="00583853">
            <w:pPr>
              <w:rPr>
                <w:rFonts w:ascii="Calibri" w:hAnsi="Calibri" w:cs="Calibri"/>
                <w:b/>
                <w:bCs/>
                <w:i/>
                <w:color w:val="FF0000"/>
                <w:lang w:val="en-US"/>
              </w:rPr>
            </w:pPr>
          </w:p>
        </w:tc>
        <w:tc>
          <w:tcPr>
            <w:tcW w:w="7020" w:type="dxa"/>
          </w:tcPr>
          <w:p w:rsidR="007640BE" w:rsidRPr="006440CF" w:rsidRDefault="007640BE" w:rsidP="00583853">
            <w:pPr>
              <w:rPr>
                <w:rFonts w:ascii="Calibri" w:hAnsi="Calibri" w:cs="Calibri"/>
                <w:b/>
                <w:bCs/>
                <w:i/>
                <w:color w:val="FF0000"/>
                <w:lang w:val="en-US"/>
              </w:rPr>
            </w:pPr>
          </w:p>
        </w:tc>
      </w:tr>
    </w:tbl>
    <w:p w:rsidR="00945AB7" w:rsidRPr="00C72071"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rsidR="00945AB7"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rsidR="007640BE" w:rsidRPr="007640BE" w:rsidRDefault="002F6000" w:rsidP="007640BE">
      <w:pPr>
        <w:pStyle w:val="EndnoteText"/>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rsidR="007640BE" w:rsidRPr="002F6000" w:rsidRDefault="007640BE">
      <w:pPr>
        <w:rPr>
          <w:rFonts w:ascii="Arial Narrow" w:hAnsi="Arial Narrow"/>
          <w:lang w:val="en-GB"/>
        </w:rPr>
      </w:pPr>
    </w:p>
    <w:tbl>
      <w:tblPr>
        <w:tblStyle w:val="TableGrid"/>
        <w:tblW w:w="0" w:type="auto"/>
        <w:tblLook w:val="04A0"/>
      </w:tblPr>
      <w:tblGrid>
        <w:gridCol w:w="10194"/>
      </w:tblGrid>
      <w:tr w:rsidR="00C56277" w:rsidRPr="00C36826" w:rsidTr="744DC293">
        <w:trPr>
          <w:trHeight w:val="80"/>
        </w:trPr>
        <w:tc>
          <w:tcPr>
            <w:tcW w:w="10194" w:type="dxa"/>
            <w:shd w:val="clear" w:color="auto" w:fill="000000" w:themeFill="text1"/>
          </w:tcPr>
          <w:p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rsidTr="744DC293">
        <w:trPr>
          <w:trHeight w:val="80"/>
        </w:trPr>
        <w:tc>
          <w:tcPr>
            <w:tcW w:w="10194" w:type="dxa"/>
          </w:tcPr>
          <w:p w:rsidR="00C56277" w:rsidRPr="00C56277" w:rsidRDefault="001E169C" w:rsidP="00C56277">
            <w:pPr>
              <w:ind w:left="260"/>
              <w:rPr>
                <w:highlight w:val="white"/>
                <w:lang w:val="en-US"/>
              </w:rPr>
            </w:pPr>
            <w:sdt>
              <w:sdtPr>
                <w:rPr>
                  <w:rFonts w:ascii="Calibri" w:hAnsi="Calibri" w:cs="Calibri"/>
                  <w:lang w:val="en-US"/>
                </w:rPr>
                <w:id w:val="-490099048"/>
              </w:sdtPr>
              <w:sdtContent>
                <w:r w:rsidR="00081090">
                  <w:rPr>
                    <w:rFonts w:ascii="Segoe UI Symbol" w:eastAsia="MS Gothic" w:hAnsi="Segoe UI Symbol" w:cs="Segoe UI Symbol"/>
                    <w:lang w:val="en-US"/>
                  </w:rPr>
                  <w:t>×</w:t>
                </w:r>
              </w:sdtContent>
            </w:sdt>
            <w:r w:rsidR="22A4C313" w:rsidRPr="00FB0A7D">
              <w:rPr>
                <w:lang w:val="en-US"/>
              </w:rPr>
              <w:t>Yes</w:t>
            </w:r>
            <w:sdt>
              <w:sdtPr>
                <w:rPr>
                  <w:rFonts w:ascii="Calibri" w:hAnsi="Calibri" w:cs="Calibri"/>
                  <w:lang w:val="en-US"/>
                </w:rPr>
                <w:id w:val="1426692781"/>
              </w:sdtPr>
              <w:sdtContent>
                <w:r w:rsidR="000E106D" w:rsidRPr="00151C4D">
                  <w:rPr>
                    <w:rFonts w:ascii="Segoe UI Symbol" w:eastAsia="MS Gothic" w:hAnsi="Segoe UI Symbol" w:cs="Segoe UI Symbol"/>
                    <w:lang w:val="en-US"/>
                  </w:rPr>
                  <w:t>☐</w:t>
                </w:r>
              </w:sdtContent>
            </w:sdt>
            <w:r w:rsidR="22A4C313" w:rsidRPr="744DC293">
              <w:rPr>
                <w:highlight w:val="white"/>
                <w:lang w:val="en-US"/>
              </w:rPr>
              <w:t>No</w:t>
            </w:r>
          </w:p>
          <w:p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rsidR="00C72FBD" w:rsidRDefault="00C72FBD" w:rsidP="00C56277">
            <w:pPr>
              <w:rPr>
                <w:rFonts w:ascii="Calibri" w:hAnsi="Calibri" w:cs="Calibri"/>
                <w:iCs/>
                <w:color w:val="000000" w:themeColor="text1"/>
                <w:lang w:val="en-US"/>
              </w:rPr>
            </w:pPr>
          </w:p>
          <w:p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iulia Calì" w:date="2025-06-09T10:17:00Z" w:initials="GC">
    <w:p w:rsidR="004501DB" w:rsidRDefault="004501DB" w:rsidP="004501DB">
      <w:pPr>
        <w:pStyle w:val="CommentText"/>
      </w:pPr>
      <w:r>
        <w:rPr>
          <w:rStyle w:val="CommentReference"/>
        </w:rPr>
        <w:annotationRef/>
      </w:r>
      <w:r>
        <w:rPr>
          <w:b/>
          <w:bCs/>
          <w:color w:val="000000"/>
          <w:highlight w:val="white"/>
        </w:rPr>
        <w:t>This information is mandatory to participate in the proposal.</w:t>
      </w:r>
    </w:p>
    <w:p w:rsidR="004501DB" w:rsidRDefault="004501DB" w:rsidP="004501DB">
      <w:pPr>
        <w:pStyle w:val="CommentText"/>
      </w:pPr>
      <w:r>
        <w:rPr>
          <w:b/>
          <w:bCs/>
          <w:color w:val="000000"/>
          <w:highlight w:val="white"/>
        </w:rPr>
        <w:t xml:space="preserve">The Participant Identification Code (PIC) is a unique 9 digit number that helps the EC to identify a participant. It is used in all grant-related interactions between the participants and the Commission. </w:t>
      </w:r>
    </w:p>
  </w:comment>
  <w:comment w:id="1" w:author="Giulia Calì" w:date="2025-06-09T10:12:00Z" w:initials="GC">
    <w:p w:rsidR="00260D4B" w:rsidRDefault="00260D4B" w:rsidP="00260D4B">
      <w:pPr>
        <w:pStyle w:val="CommentText"/>
      </w:pPr>
      <w:r>
        <w:rPr>
          <w:rStyle w:val="CommentReference"/>
        </w:rPr>
        <w:annotationRef/>
      </w:r>
      <w:r>
        <w:rPr>
          <w:b/>
          <w:bCs/>
        </w:rPr>
        <w:t>Please indicate the average monthly rate of the staff involved in the proposal without overhead (i.e. indirect cost); this should be estimated on the basis of the weighted mix of staff that are expected to work on the project. Please note that in HE the indirect costs are calculated as a flat rate of 25% of the direct costs (excluding subcontract and third parties costs).</w:t>
      </w:r>
    </w:p>
  </w:comment>
  <w:comment w:id="2" w:author="Giulia Calì" w:date="2025-06-09T09:19:00Z" w:initials="GC">
    <w:p w:rsidR="0063031C" w:rsidRDefault="0063031C" w:rsidP="0063031C">
      <w:pPr>
        <w:pStyle w:val="CommentText"/>
      </w:pPr>
      <w:r>
        <w:rPr>
          <w:rStyle w:val="CommentReference"/>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3" w:author="Giulia Calì" w:date="2025-05-23T09:26:00Z" w:initials="GC">
    <w:p w:rsidR="008331B9" w:rsidRDefault="006735FF" w:rsidP="008331B9">
      <w:pPr>
        <w:pStyle w:val="CommentText"/>
      </w:pPr>
      <w:r>
        <w:rPr>
          <w:rStyle w:val="CommentReference"/>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63CE05" w15:done="0"/>
  <w15:commentEx w15:paraId="0BDC45CA" w15:done="0"/>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D73AA" w16cex:dateUtc="2025-06-09T08:17:00Z"/>
  <w16cex:commentExtensible w16cex:durableId="514A6C73" w16cex:dateUtc="2025-06-09T08:12:00Z"/>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3CE05" w16cid:durableId="2A9D73AA"/>
  <w16cid:commentId w16cid:paraId="0BDC45CA" w16cid:durableId="514A6C73"/>
  <w16cid:commentId w16cid:paraId="45A621B7" w16cid:durableId="7278CC8E"/>
  <w16cid:commentId w16cid:paraId="4DBBA971" w16cid:durableId="07D8095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A4" w:rsidRDefault="00EE23A4" w:rsidP="000550A3">
      <w:pPr>
        <w:spacing w:after="0" w:line="240" w:lineRule="auto"/>
      </w:pPr>
      <w:r>
        <w:separator/>
      </w:r>
    </w:p>
  </w:endnote>
  <w:endnote w:type="continuationSeparator" w:id="1">
    <w:p w:rsidR="00EE23A4" w:rsidRDefault="00EE23A4" w:rsidP="00055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718075"/>
      <w:docPartObj>
        <w:docPartGallery w:val="Page Numbers (Bottom of Page)"/>
        <w:docPartUnique/>
      </w:docPartObj>
    </w:sdtPr>
    <w:sdtContent>
      <w:p w:rsidR="00BE4333" w:rsidRPr="00EC3FC3" w:rsidRDefault="001E169C" w:rsidP="00EC3FC3">
        <w:pPr>
          <w:pStyle w:val="Footer"/>
          <w:jc w:val="center"/>
        </w:pPr>
        <w:r>
          <w:fldChar w:fldCharType="begin"/>
        </w:r>
        <w:r w:rsidR="00BE4333">
          <w:instrText>PAGE   \* MERGEFORMAT</w:instrText>
        </w:r>
        <w:r>
          <w:fldChar w:fldCharType="separate"/>
        </w:r>
        <w:r w:rsidR="00081090" w:rsidRPr="00081090">
          <w:rPr>
            <w:noProof/>
            <w:lang w:val="it-IT"/>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A4" w:rsidRDefault="00EE23A4" w:rsidP="000550A3">
      <w:pPr>
        <w:spacing w:after="0" w:line="240" w:lineRule="auto"/>
      </w:pPr>
      <w:r>
        <w:separator/>
      </w:r>
    </w:p>
  </w:footnote>
  <w:footnote w:type="continuationSeparator" w:id="1">
    <w:p w:rsidR="00EE23A4" w:rsidRDefault="00EE23A4" w:rsidP="00055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F8" w:rsidRDefault="008E4B8A">
    <w:pPr>
      <w:pStyle w:val="Header"/>
    </w:pPr>
    <w:r w:rsidRPr="00A66332">
      <w:rPr>
        <w:noProof/>
        <w:lang w:val="mk-MK" w:eastAsia="mk-MK"/>
      </w:rPr>
      <w:drawing>
        <wp:anchor distT="0" distB="0" distL="114300" distR="114300" simplePos="0" relativeHeight="251661312" behindDoc="0" locked="0" layoutInCell="1" allowOverlap="1">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rcRect l="-16366" t="12955" r="16366" b="-10763"/>
                  <a:stretch/>
                </pic:blipFill>
                <pic:spPr>
                  <a:xfrm>
                    <a:off x="0" y="0"/>
                    <a:ext cx="1259840" cy="1234440"/>
                  </a:xfrm>
                  <a:prstGeom prst="rect">
                    <a:avLst/>
                  </a:prstGeom>
                </pic:spPr>
              </pic:pic>
            </a:graphicData>
          </a:graphic>
        </wp:anchor>
      </w:drawing>
    </w:r>
    <w:r w:rsidR="004334F8">
      <w:rPr>
        <w:noProof/>
        <w:lang w:val="mk-MK" w:eastAsia="mk-MK"/>
      </w:rPr>
      <w:drawing>
        <wp:anchor distT="0" distB="0" distL="114300" distR="114300" simplePos="0" relativeHeight="251659264" behindDoc="0" locked="0" layoutInCell="1" allowOverlap="1">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lì">
    <w15:presenceInfo w15:providerId="AD" w15:userId="S::gcali@isinnova.org::45a65334-83c3-42b7-a65a-4e975ac7bbd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090"/>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B78AB"/>
    <w:rsid w:val="001D71C0"/>
    <w:rsid w:val="001E169C"/>
    <w:rsid w:val="001F0175"/>
    <w:rsid w:val="001F08BC"/>
    <w:rsid w:val="001F3933"/>
    <w:rsid w:val="00207A8F"/>
    <w:rsid w:val="002214DA"/>
    <w:rsid w:val="002268E3"/>
    <w:rsid w:val="00234379"/>
    <w:rsid w:val="00236E28"/>
    <w:rsid w:val="00260D4B"/>
    <w:rsid w:val="00287D68"/>
    <w:rsid w:val="002A622B"/>
    <w:rsid w:val="002B4CED"/>
    <w:rsid w:val="002B5BFC"/>
    <w:rsid w:val="002C3EA5"/>
    <w:rsid w:val="002D265D"/>
    <w:rsid w:val="002E38AE"/>
    <w:rsid w:val="002F44BD"/>
    <w:rsid w:val="002F6000"/>
    <w:rsid w:val="002F70C6"/>
    <w:rsid w:val="00300532"/>
    <w:rsid w:val="00303BF6"/>
    <w:rsid w:val="00312506"/>
    <w:rsid w:val="00323116"/>
    <w:rsid w:val="0032582E"/>
    <w:rsid w:val="003309B6"/>
    <w:rsid w:val="0033417A"/>
    <w:rsid w:val="00364930"/>
    <w:rsid w:val="003732BF"/>
    <w:rsid w:val="003B6D4C"/>
    <w:rsid w:val="003C2AD7"/>
    <w:rsid w:val="003C2F29"/>
    <w:rsid w:val="003C5407"/>
    <w:rsid w:val="003D6B48"/>
    <w:rsid w:val="003E032A"/>
    <w:rsid w:val="003F2257"/>
    <w:rsid w:val="004019E9"/>
    <w:rsid w:val="00423DAD"/>
    <w:rsid w:val="004334F8"/>
    <w:rsid w:val="00433786"/>
    <w:rsid w:val="004435F0"/>
    <w:rsid w:val="004501DB"/>
    <w:rsid w:val="00455982"/>
    <w:rsid w:val="004603D3"/>
    <w:rsid w:val="00460801"/>
    <w:rsid w:val="00477BA9"/>
    <w:rsid w:val="00491BC7"/>
    <w:rsid w:val="004932BF"/>
    <w:rsid w:val="004952B7"/>
    <w:rsid w:val="004B3D98"/>
    <w:rsid w:val="004D6BE6"/>
    <w:rsid w:val="004F1443"/>
    <w:rsid w:val="004F5AED"/>
    <w:rsid w:val="00506A66"/>
    <w:rsid w:val="00516329"/>
    <w:rsid w:val="00523E71"/>
    <w:rsid w:val="00535980"/>
    <w:rsid w:val="00535A27"/>
    <w:rsid w:val="0054230B"/>
    <w:rsid w:val="00565C3D"/>
    <w:rsid w:val="00574671"/>
    <w:rsid w:val="00577920"/>
    <w:rsid w:val="0059028B"/>
    <w:rsid w:val="005A2E9F"/>
    <w:rsid w:val="005B7A98"/>
    <w:rsid w:val="005C41B0"/>
    <w:rsid w:val="005D415F"/>
    <w:rsid w:val="005E66D2"/>
    <w:rsid w:val="005F609B"/>
    <w:rsid w:val="005F773C"/>
    <w:rsid w:val="00620871"/>
    <w:rsid w:val="0063031C"/>
    <w:rsid w:val="006440CF"/>
    <w:rsid w:val="00647102"/>
    <w:rsid w:val="00653B7B"/>
    <w:rsid w:val="00665BAD"/>
    <w:rsid w:val="006735FF"/>
    <w:rsid w:val="00686B69"/>
    <w:rsid w:val="0069653C"/>
    <w:rsid w:val="006A263D"/>
    <w:rsid w:val="006B413F"/>
    <w:rsid w:val="006D27D0"/>
    <w:rsid w:val="006D33E1"/>
    <w:rsid w:val="006F5A80"/>
    <w:rsid w:val="00705B9D"/>
    <w:rsid w:val="00714EED"/>
    <w:rsid w:val="00745725"/>
    <w:rsid w:val="0075499D"/>
    <w:rsid w:val="00754D3A"/>
    <w:rsid w:val="00762C32"/>
    <w:rsid w:val="007640BE"/>
    <w:rsid w:val="007769B8"/>
    <w:rsid w:val="00785E38"/>
    <w:rsid w:val="007951CB"/>
    <w:rsid w:val="00796167"/>
    <w:rsid w:val="007A008C"/>
    <w:rsid w:val="007A7780"/>
    <w:rsid w:val="007B4ED2"/>
    <w:rsid w:val="007C0CFC"/>
    <w:rsid w:val="007D0903"/>
    <w:rsid w:val="00820D6E"/>
    <w:rsid w:val="008331B9"/>
    <w:rsid w:val="0083328F"/>
    <w:rsid w:val="00860259"/>
    <w:rsid w:val="008648C7"/>
    <w:rsid w:val="008742FD"/>
    <w:rsid w:val="00875725"/>
    <w:rsid w:val="00891803"/>
    <w:rsid w:val="008A7B8E"/>
    <w:rsid w:val="008B51A6"/>
    <w:rsid w:val="008C5742"/>
    <w:rsid w:val="008D131E"/>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540DD"/>
    <w:rsid w:val="0095570E"/>
    <w:rsid w:val="00990460"/>
    <w:rsid w:val="00992BA4"/>
    <w:rsid w:val="009D44A0"/>
    <w:rsid w:val="009D6957"/>
    <w:rsid w:val="009D6F65"/>
    <w:rsid w:val="009D70D8"/>
    <w:rsid w:val="009E7B47"/>
    <w:rsid w:val="009F5921"/>
    <w:rsid w:val="00A03E8B"/>
    <w:rsid w:val="00A368B3"/>
    <w:rsid w:val="00A375CA"/>
    <w:rsid w:val="00A51062"/>
    <w:rsid w:val="00A51FE6"/>
    <w:rsid w:val="00A55C41"/>
    <w:rsid w:val="00A62D15"/>
    <w:rsid w:val="00A73B61"/>
    <w:rsid w:val="00A77D59"/>
    <w:rsid w:val="00A95BC8"/>
    <w:rsid w:val="00AA4A94"/>
    <w:rsid w:val="00AA5367"/>
    <w:rsid w:val="00AA6959"/>
    <w:rsid w:val="00AE2EF8"/>
    <w:rsid w:val="00AE417D"/>
    <w:rsid w:val="00AE5B30"/>
    <w:rsid w:val="00B16867"/>
    <w:rsid w:val="00B17B4D"/>
    <w:rsid w:val="00B25F1D"/>
    <w:rsid w:val="00B26878"/>
    <w:rsid w:val="00B41C80"/>
    <w:rsid w:val="00B43827"/>
    <w:rsid w:val="00B44E54"/>
    <w:rsid w:val="00B76083"/>
    <w:rsid w:val="00B83200"/>
    <w:rsid w:val="00B92773"/>
    <w:rsid w:val="00BC4ECD"/>
    <w:rsid w:val="00BE4333"/>
    <w:rsid w:val="00BF43F1"/>
    <w:rsid w:val="00BF481F"/>
    <w:rsid w:val="00C02F39"/>
    <w:rsid w:val="00C05583"/>
    <w:rsid w:val="00C05A21"/>
    <w:rsid w:val="00C067D7"/>
    <w:rsid w:val="00C111BB"/>
    <w:rsid w:val="00C1584E"/>
    <w:rsid w:val="00C17ACE"/>
    <w:rsid w:val="00C36826"/>
    <w:rsid w:val="00C44B98"/>
    <w:rsid w:val="00C56277"/>
    <w:rsid w:val="00C60E0C"/>
    <w:rsid w:val="00C71224"/>
    <w:rsid w:val="00C72071"/>
    <w:rsid w:val="00C726D8"/>
    <w:rsid w:val="00C72FBD"/>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6C92"/>
    <w:rsid w:val="00D830FA"/>
    <w:rsid w:val="00DC041F"/>
    <w:rsid w:val="00E072C6"/>
    <w:rsid w:val="00E15A00"/>
    <w:rsid w:val="00E2006E"/>
    <w:rsid w:val="00E2366A"/>
    <w:rsid w:val="00E30AA6"/>
    <w:rsid w:val="00E43DA6"/>
    <w:rsid w:val="00E50BFC"/>
    <w:rsid w:val="00E576D1"/>
    <w:rsid w:val="00E60197"/>
    <w:rsid w:val="00E6374F"/>
    <w:rsid w:val="00E77B43"/>
    <w:rsid w:val="00E81614"/>
    <w:rsid w:val="00E841F8"/>
    <w:rsid w:val="00E86704"/>
    <w:rsid w:val="00EB3CF2"/>
    <w:rsid w:val="00EB5121"/>
    <w:rsid w:val="00EC3FC3"/>
    <w:rsid w:val="00EE012A"/>
    <w:rsid w:val="00EE0332"/>
    <w:rsid w:val="00EE23A4"/>
    <w:rsid w:val="00EE65BB"/>
    <w:rsid w:val="00EF146B"/>
    <w:rsid w:val="00F270BA"/>
    <w:rsid w:val="00F51F42"/>
    <w:rsid w:val="00F56556"/>
    <w:rsid w:val="00F5767E"/>
    <w:rsid w:val="00F63F09"/>
    <w:rsid w:val="00F712AC"/>
    <w:rsid w:val="00F75C46"/>
    <w:rsid w:val="00F8264F"/>
    <w:rsid w:val="00F845E9"/>
    <w:rsid w:val="00FA41C8"/>
    <w:rsid w:val="00FB0A7D"/>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2B"/>
  </w:style>
  <w:style w:type="paragraph" w:styleId="Heading10">
    <w:name w:val="heading 1"/>
    <w:basedOn w:val="Normal"/>
    <w:next w:val="Normal"/>
    <w:link w:val="Heading1Char"/>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1B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43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A6C"/>
    <w:rPr>
      <w:rFonts w:ascii="Tahoma" w:hAnsi="Tahoma" w:cs="Tahoma"/>
      <w:sz w:val="16"/>
      <w:szCs w:val="16"/>
    </w:rPr>
  </w:style>
  <w:style w:type="paragraph" w:styleId="Header">
    <w:name w:val="header"/>
    <w:basedOn w:val="Normal"/>
    <w:link w:val="HeaderChar"/>
    <w:uiPriority w:val="99"/>
    <w:unhideWhenUsed/>
    <w:rsid w:val="0005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0A3"/>
  </w:style>
  <w:style w:type="paragraph" w:styleId="Footer">
    <w:name w:val="footer"/>
    <w:basedOn w:val="Normal"/>
    <w:link w:val="FooterChar"/>
    <w:uiPriority w:val="99"/>
    <w:unhideWhenUsed/>
    <w:rsid w:val="0005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0A3"/>
  </w:style>
  <w:style w:type="paragraph" w:styleId="ListParagraph">
    <w:name w:val="List Paragraph"/>
    <w:basedOn w:val="Normal"/>
    <w:uiPriority w:val="34"/>
    <w:qFormat/>
    <w:rsid w:val="00C36826"/>
    <w:pPr>
      <w:ind w:left="720"/>
      <w:contextualSpacing/>
    </w:pPr>
  </w:style>
  <w:style w:type="character" w:styleId="Hyperlink">
    <w:name w:val="Hyperlink"/>
    <w:rsid w:val="002214DA"/>
    <w:rPr>
      <w:color w:val="0033FF"/>
      <w:sz w:val="16"/>
      <w:szCs w:val="16"/>
      <w:u w:val="single"/>
    </w:rPr>
  </w:style>
  <w:style w:type="paragraph" w:styleId="Revision">
    <w:name w:val="Revision"/>
    <w:hidden/>
    <w:uiPriority w:val="99"/>
    <w:semiHidden/>
    <w:rsid w:val="0075499D"/>
    <w:pPr>
      <w:spacing w:after="0" w:line="240" w:lineRule="auto"/>
    </w:pPr>
  </w:style>
  <w:style w:type="character" w:styleId="CommentReference">
    <w:name w:val="annotation reference"/>
    <w:basedOn w:val="DefaultParagraphFont"/>
    <w:uiPriority w:val="99"/>
    <w:semiHidden/>
    <w:unhideWhenUsed/>
    <w:rsid w:val="0075499D"/>
    <w:rPr>
      <w:sz w:val="16"/>
      <w:szCs w:val="16"/>
    </w:rPr>
  </w:style>
  <w:style w:type="paragraph" w:styleId="CommentText">
    <w:name w:val="annotation text"/>
    <w:basedOn w:val="Normal"/>
    <w:link w:val="CommentTextChar"/>
    <w:uiPriority w:val="99"/>
    <w:unhideWhenUsed/>
    <w:rsid w:val="0075499D"/>
    <w:pPr>
      <w:spacing w:line="240" w:lineRule="auto"/>
    </w:pPr>
    <w:rPr>
      <w:sz w:val="20"/>
      <w:szCs w:val="20"/>
    </w:rPr>
  </w:style>
  <w:style w:type="character" w:customStyle="1" w:styleId="CommentTextChar">
    <w:name w:val="Comment Text Char"/>
    <w:basedOn w:val="DefaultParagraphFont"/>
    <w:link w:val="CommentText"/>
    <w:uiPriority w:val="99"/>
    <w:rsid w:val="0075499D"/>
    <w:rPr>
      <w:sz w:val="20"/>
      <w:szCs w:val="20"/>
    </w:rPr>
  </w:style>
  <w:style w:type="paragraph" w:styleId="CommentSubject">
    <w:name w:val="annotation subject"/>
    <w:basedOn w:val="CommentText"/>
    <w:next w:val="CommentText"/>
    <w:link w:val="CommentSubjectChar"/>
    <w:uiPriority w:val="99"/>
    <w:semiHidden/>
    <w:unhideWhenUsed/>
    <w:rsid w:val="0075499D"/>
    <w:rPr>
      <w:b/>
      <w:bCs/>
    </w:rPr>
  </w:style>
  <w:style w:type="character" w:customStyle="1" w:styleId="CommentSubjectChar">
    <w:name w:val="Comment Subject Char"/>
    <w:basedOn w:val="CommentTextChar"/>
    <w:link w:val="CommentSubject"/>
    <w:uiPriority w:val="99"/>
    <w:semiHidden/>
    <w:rsid w:val="0075499D"/>
    <w:rPr>
      <w:b/>
      <w:bCs/>
      <w:sz w:val="20"/>
      <w:szCs w:val="20"/>
    </w:rPr>
  </w:style>
  <w:style w:type="character" w:customStyle="1" w:styleId="UnresolvedMention1">
    <w:name w:val="Unresolved Mention1"/>
    <w:basedOn w:val="DefaultParagraphFont"/>
    <w:uiPriority w:val="99"/>
    <w:unhideWhenUsed/>
    <w:rsid w:val="0075499D"/>
    <w:rPr>
      <w:color w:val="605E5C"/>
      <w:shd w:val="clear" w:color="auto" w:fill="E1DFDD"/>
    </w:rPr>
  </w:style>
  <w:style w:type="character" w:customStyle="1" w:styleId="Mention1">
    <w:name w:val="Mention1"/>
    <w:basedOn w:val="DefaultParagraphFont"/>
    <w:uiPriority w:val="99"/>
    <w:unhideWhenUsed/>
    <w:rsid w:val="0075499D"/>
    <w:rPr>
      <w:color w:val="2B579A"/>
      <w:shd w:val="clear" w:color="auto" w:fill="E1DFDD"/>
    </w:rPr>
  </w:style>
  <w:style w:type="paragraph" w:styleId="NormalWeb">
    <w:name w:val="Normal (Web)"/>
    <w:basedOn w:val="Normal"/>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rsid w:val="00FB0A7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FB0A7D"/>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AA5367"/>
    <w:rPr>
      <w:color w:val="800080" w:themeColor="followedHyperlink"/>
      <w:u w:val="single"/>
    </w:rPr>
  </w:style>
  <w:style w:type="character" w:customStyle="1" w:styleId="UnresolvedMention">
    <w:name w:val="Unresolved Mention"/>
    <w:basedOn w:val="DefaultParagraphFont"/>
    <w:uiPriority w:val="99"/>
    <w:semiHidden/>
    <w:unhideWhenUsed/>
    <w:rsid w:val="006B413F"/>
    <w:rPr>
      <w:color w:val="605E5C"/>
      <w:shd w:val="clear" w:color="auto" w:fill="E1DFDD"/>
    </w:rPr>
  </w:style>
  <w:style w:type="character" w:styleId="PlaceholderText">
    <w:name w:val="Placeholder Text"/>
    <w:basedOn w:val="DefaultParagraphFont"/>
    <w:uiPriority w:val="99"/>
    <w:semiHidden/>
    <w:rsid w:val="00B41C80"/>
    <w:rPr>
      <w:color w:val="666666"/>
    </w:rPr>
  </w:style>
  <w:style w:type="character" w:customStyle="1" w:styleId="Heading1Carattere">
    <w:name w:val="Heading1 Carattere"/>
    <w:basedOn w:val="DefaultParagraphFont"/>
    <w:link w:val="Heading1"/>
    <w:rsid w:val="001512E4"/>
    <w:rPr>
      <w:rFonts w:eastAsiaTheme="majorEastAsia" w:cstheme="minorHAnsi"/>
      <w:b/>
      <w:bCs/>
      <w:color w:val="4081B2"/>
      <w:sz w:val="36"/>
      <w:szCs w:val="36"/>
    </w:rPr>
  </w:style>
  <w:style w:type="paragraph" w:customStyle="1" w:styleId="Heading1">
    <w:name w:val="Heading1"/>
    <w:basedOn w:val="Heading10"/>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Heading1Char">
    <w:name w:val="Heading 1 Char"/>
    <w:basedOn w:val="DefaultParagraphFont"/>
    <w:link w:val="Heading10"/>
    <w:uiPriority w:val="9"/>
    <w:rsid w:val="001512E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91BC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653753696">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ec.europa.eu/info/funding-tenders/opportunities/portal/screen/how-to-participate/participant-regis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PlaceholderText"/>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PlaceholderText"/>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PlaceholderText"/>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PlaceholderText"/>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PlaceholderText"/>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PlaceholderText"/>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PlaceholderText"/>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PlaceholderText"/>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PlaceholderText"/>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PlaceholderText"/>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PlaceholderText"/>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PlaceholderText"/>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PlaceholderText"/>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PlaceholderText"/>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PlaceholderText"/>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PlaceholderText"/>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PlaceholderText"/>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PlaceholderText"/>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PlaceholderText"/>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PlaceholderText"/>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PlaceholderText"/>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PlaceholderText"/>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PlaceholderText"/>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PlaceholderText"/>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A76091"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A76091" w:rsidRDefault="008D3F15" w:rsidP="008D3F15">
          <w:pPr>
            <w:pStyle w:val="C77176555EBE4F128E9B22B9FB792399"/>
          </w:pPr>
          <w:r w:rsidRPr="00007C55">
            <w:t>Select.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revisionView w:inkAnnotations="0"/>
  <w:defaultTabStop w:val="720"/>
  <w:hyphenationZone w:val="283"/>
  <w:characterSpacingControl w:val="doNotCompress"/>
  <w:compat>
    <w:useFELayout/>
  </w:compat>
  <w:rsids>
    <w:rsidRoot w:val="00406256"/>
    <w:rsid w:val="000E297F"/>
    <w:rsid w:val="000E51AD"/>
    <w:rsid w:val="00114ECB"/>
    <w:rsid w:val="001407BC"/>
    <w:rsid w:val="001F3933"/>
    <w:rsid w:val="00297E99"/>
    <w:rsid w:val="003C2AD7"/>
    <w:rsid w:val="003D1AFD"/>
    <w:rsid w:val="00406256"/>
    <w:rsid w:val="004932BF"/>
    <w:rsid w:val="00525B2A"/>
    <w:rsid w:val="005E696E"/>
    <w:rsid w:val="00686B69"/>
    <w:rsid w:val="006C7E43"/>
    <w:rsid w:val="00745725"/>
    <w:rsid w:val="00745CFD"/>
    <w:rsid w:val="007B7E50"/>
    <w:rsid w:val="00830235"/>
    <w:rsid w:val="008648C7"/>
    <w:rsid w:val="008D3F15"/>
    <w:rsid w:val="009022B3"/>
    <w:rsid w:val="009B5C27"/>
    <w:rsid w:val="00A76091"/>
    <w:rsid w:val="00A77D59"/>
    <w:rsid w:val="00B16867"/>
    <w:rsid w:val="00B25F1D"/>
    <w:rsid w:val="00BA3CE5"/>
    <w:rsid w:val="00BB39AE"/>
    <w:rsid w:val="00BB48BE"/>
    <w:rsid w:val="00BC482B"/>
    <w:rsid w:val="00C23E89"/>
    <w:rsid w:val="00CF1DCC"/>
    <w:rsid w:val="00D41687"/>
    <w:rsid w:val="00D55D3C"/>
    <w:rsid w:val="00E072C6"/>
    <w:rsid w:val="00E2366A"/>
    <w:rsid w:val="00EE012A"/>
    <w:rsid w:val="00F76BE8"/>
    <w:rsid w:val="00F87E0A"/>
    <w:rsid w:val="00FC219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rPr>
  </w:style>
  <w:style w:type="paragraph" w:customStyle="1" w:styleId="FE93A662D3D5480EAAC02175D82A0DB4">
    <w:name w:val="FE93A662D3D5480EAAC02175D82A0DB4"/>
    <w:rsid w:val="009B5C27"/>
    <w:pPr>
      <w:spacing w:line="278" w:lineRule="auto"/>
    </w:pPr>
    <w:rPr>
      <w:kern w:val="2"/>
      <w:sz w:val="24"/>
      <w:szCs w:val="24"/>
      <w:lang w:val="it-IT" w:eastAsia="it-IT"/>
    </w:rPr>
  </w:style>
  <w:style w:type="paragraph" w:customStyle="1" w:styleId="9660AAD317E14E9BBCC0B1D769A12EA4">
    <w:name w:val="9660AAD317E14E9BBCC0B1D769A12EA4"/>
    <w:rsid w:val="009B5C27"/>
    <w:pPr>
      <w:spacing w:line="278" w:lineRule="auto"/>
    </w:pPr>
    <w:rPr>
      <w:kern w:val="2"/>
      <w:sz w:val="24"/>
      <w:szCs w:val="24"/>
      <w:lang w:val="it-IT" w:eastAsia="it-IT"/>
    </w:rPr>
  </w:style>
  <w:style w:type="paragraph" w:customStyle="1" w:styleId="BD780877B31C424CBDB2D84E25664B1A">
    <w:name w:val="BD780877B31C424CBDB2D84E25664B1A"/>
    <w:rsid w:val="009B5C27"/>
    <w:pPr>
      <w:spacing w:line="278" w:lineRule="auto"/>
    </w:pPr>
    <w:rPr>
      <w:kern w:val="2"/>
      <w:sz w:val="24"/>
      <w:szCs w:val="24"/>
      <w:lang w:val="it-IT" w:eastAsia="it-IT"/>
    </w:rPr>
  </w:style>
  <w:style w:type="paragraph" w:customStyle="1" w:styleId="F0958ACD213B456B88E4D70C0442106F">
    <w:name w:val="F0958ACD213B456B88E4D70C0442106F"/>
    <w:rsid w:val="009B5C27"/>
    <w:pPr>
      <w:spacing w:line="278" w:lineRule="auto"/>
    </w:pPr>
    <w:rPr>
      <w:kern w:val="2"/>
      <w:sz w:val="24"/>
      <w:szCs w:val="24"/>
      <w:lang w:val="it-IT" w:eastAsia="it-IT"/>
    </w:rPr>
  </w:style>
  <w:style w:type="paragraph" w:customStyle="1" w:styleId="28063F67AC464A1FAF884B5D354C5DDE">
    <w:name w:val="28063F67AC464A1FAF884B5D354C5DDE"/>
    <w:rsid w:val="009B5C27"/>
    <w:pPr>
      <w:spacing w:line="278" w:lineRule="auto"/>
    </w:pPr>
    <w:rPr>
      <w:kern w:val="2"/>
      <w:sz w:val="24"/>
      <w:szCs w:val="24"/>
      <w:lang w:val="it-IT" w:eastAsia="it-IT"/>
    </w:rPr>
  </w:style>
  <w:style w:type="paragraph" w:customStyle="1" w:styleId="100EE4B2877A45ABBF706F62AB64133D">
    <w:name w:val="100EE4B2877A45ABBF706F62AB64133D"/>
    <w:rsid w:val="009B5C27"/>
    <w:pPr>
      <w:spacing w:line="278" w:lineRule="auto"/>
    </w:pPr>
    <w:rPr>
      <w:kern w:val="2"/>
      <w:sz w:val="24"/>
      <w:szCs w:val="24"/>
      <w:lang w:val="it-IT" w:eastAsia="it-IT"/>
    </w:rPr>
  </w:style>
  <w:style w:type="paragraph" w:customStyle="1" w:styleId="1B8D3A40CA624E5FBCF1FFFFE70B7524">
    <w:name w:val="1B8D3A40CA624E5FBCF1FFFFE70B7524"/>
    <w:rsid w:val="009B5C27"/>
    <w:pPr>
      <w:spacing w:line="278" w:lineRule="auto"/>
    </w:pPr>
    <w:rPr>
      <w:kern w:val="2"/>
      <w:sz w:val="24"/>
      <w:szCs w:val="24"/>
      <w:lang w:val="it-IT" w:eastAsia="it-IT"/>
    </w:rPr>
  </w:style>
  <w:style w:type="paragraph" w:customStyle="1" w:styleId="73305EB3FCA14FB58F67C33A244101DC">
    <w:name w:val="73305EB3FCA14FB58F67C33A244101DC"/>
    <w:rsid w:val="009B5C27"/>
    <w:pPr>
      <w:spacing w:line="278" w:lineRule="auto"/>
    </w:pPr>
    <w:rPr>
      <w:kern w:val="2"/>
      <w:sz w:val="24"/>
      <w:szCs w:val="24"/>
      <w:lang w:val="it-IT" w:eastAsia="it-IT"/>
    </w:rPr>
  </w:style>
  <w:style w:type="paragraph" w:customStyle="1" w:styleId="CBE87934D44D4F48BC2AB0EF0EFDF812">
    <w:name w:val="CBE87934D44D4F48BC2AB0EF0EFDF812"/>
    <w:rsid w:val="009B5C27"/>
    <w:pPr>
      <w:spacing w:line="278" w:lineRule="auto"/>
    </w:pPr>
    <w:rPr>
      <w:kern w:val="2"/>
      <w:sz w:val="24"/>
      <w:szCs w:val="24"/>
      <w:lang w:val="it-IT" w:eastAsia="it-IT"/>
    </w:rPr>
  </w:style>
  <w:style w:type="paragraph" w:customStyle="1" w:styleId="A5273ECC78114E17A59EB2A4D9F04197">
    <w:name w:val="A5273ECC78114E17A59EB2A4D9F04197"/>
    <w:rsid w:val="009B5C27"/>
    <w:pPr>
      <w:spacing w:line="278" w:lineRule="auto"/>
    </w:pPr>
    <w:rPr>
      <w:kern w:val="2"/>
      <w:sz w:val="24"/>
      <w:szCs w:val="24"/>
      <w:lang w:val="it-IT" w:eastAsia="it-IT"/>
    </w:rPr>
  </w:style>
  <w:style w:type="paragraph" w:customStyle="1" w:styleId="FD8C153D1E2B44A4A071FE9927A0B594">
    <w:name w:val="FD8C153D1E2B44A4A071FE9927A0B594"/>
    <w:rsid w:val="009B5C27"/>
    <w:pPr>
      <w:spacing w:line="278" w:lineRule="auto"/>
    </w:pPr>
    <w:rPr>
      <w:kern w:val="2"/>
      <w:sz w:val="24"/>
      <w:szCs w:val="24"/>
      <w:lang w:val="it-IT" w:eastAsia="it-IT"/>
    </w:rPr>
  </w:style>
  <w:style w:type="paragraph" w:customStyle="1" w:styleId="188215F19124485786460397BE385369">
    <w:name w:val="188215F19124485786460397BE385369"/>
    <w:rsid w:val="009B5C27"/>
    <w:pPr>
      <w:spacing w:line="278" w:lineRule="auto"/>
    </w:pPr>
    <w:rPr>
      <w:kern w:val="2"/>
      <w:sz w:val="24"/>
      <w:szCs w:val="24"/>
      <w:lang w:val="it-IT" w:eastAsia="it-IT"/>
    </w:rPr>
  </w:style>
  <w:style w:type="paragraph" w:customStyle="1" w:styleId="DFC65008C24148B68DB16C1FFFC1B469">
    <w:name w:val="DFC65008C24148B68DB16C1FFFC1B469"/>
    <w:rsid w:val="009B5C27"/>
    <w:pPr>
      <w:spacing w:line="278" w:lineRule="auto"/>
    </w:pPr>
    <w:rPr>
      <w:kern w:val="2"/>
      <w:sz w:val="24"/>
      <w:szCs w:val="24"/>
      <w:lang w:val="it-IT" w:eastAsia="it-IT"/>
    </w:rPr>
  </w:style>
  <w:style w:type="paragraph" w:customStyle="1" w:styleId="46CAF5AB88CD41DD9662355A984550C2">
    <w:name w:val="46CAF5AB88CD41DD9662355A984550C2"/>
    <w:rsid w:val="009B5C27"/>
    <w:pPr>
      <w:spacing w:line="278" w:lineRule="auto"/>
    </w:pPr>
    <w:rPr>
      <w:kern w:val="2"/>
      <w:sz w:val="24"/>
      <w:szCs w:val="24"/>
      <w:lang w:val="it-IT" w:eastAsia="it-IT"/>
    </w:rPr>
  </w:style>
  <w:style w:type="paragraph" w:customStyle="1" w:styleId="9E0BAF6F32404E20946E2C73B28AB9BD">
    <w:name w:val="9E0BAF6F32404E20946E2C73B28AB9BD"/>
    <w:rsid w:val="009B5C27"/>
    <w:pPr>
      <w:spacing w:line="278" w:lineRule="auto"/>
    </w:pPr>
    <w:rPr>
      <w:kern w:val="2"/>
      <w:sz w:val="24"/>
      <w:szCs w:val="24"/>
      <w:lang w:val="it-IT" w:eastAsia="it-IT"/>
    </w:rPr>
  </w:style>
  <w:style w:type="paragraph" w:customStyle="1" w:styleId="B602E3D458734700B2A5C8DB6F55D766">
    <w:name w:val="B602E3D458734700B2A5C8DB6F55D766"/>
    <w:rsid w:val="009B5C27"/>
    <w:pPr>
      <w:spacing w:line="278" w:lineRule="auto"/>
    </w:pPr>
    <w:rPr>
      <w:kern w:val="2"/>
      <w:sz w:val="24"/>
      <w:szCs w:val="24"/>
      <w:lang w:val="it-IT" w:eastAsia="it-IT"/>
    </w:rPr>
  </w:style>
  <w:style w:type="paragraph" w:customStyle="1" w:styleId="E805D38C36A448BC922BE39035ADE34F">
    <w:name w:val="E805D38C36A448BC922BE39035ADE34F"/>
    <w:rsid w:val="009B5C27"/>
    <w:pPr>
      <w:spacing w:line="278" w:lineRule="auto"/>
    </w:pPr>
    <w:rPr>
      <w:kern w:val="2"/>
      <w:sz w:val="24"/>
      <w:szCs w:val="24"/>
      <w:lang w:val="it-IT" w:eastAsia="it-IT"/>
    </w:rPr>
  </w:style>
  <w:style w:type="paragraph" w:customStyle="1" w:styleId="C8B4864135B744A19775E2D30FBC20F9">
    <w:name w:val="C8B4864135B744A19775E2D30FBC20F9"/>
    <w:rsid w:val="009B5C27"/>
    <w:pPr>
      <w:spacing w:line="278" w:lineRule="auto"/>
    </w:pPr>
    <w:rPr>
      <w:kern w:val="2"/>
      <w:sz w:val="24"/>
      <w:szCs w:val="24"/>
      <w:lang w:val="it-IT" w:eastAsia="it-IT"/>
    </w:rPr>
  </w:style>
  <w:style w:type="paragraph" w:customStyle="1" w:styleId="C82C870357DD4523837DF5DCDFA427BE">
    <w:name w:val="C82C870357DD4523837DF5DCDFA427BE"/>
    <w:rsid w:val="009B5C27"/>
    <w:pPr>
      <w:spacing w:line="278" w:lineRule="auto"/>
    </w:pPr>
    <w:rPr>
      <w:kern w:val="2"/>
      <w:sz w:val="24"/>
      <w:szCs w:val="24"/>
      <w:lang w:val="it-IT" w:eastAsia="it-IT"/>
    </w:rPr>
  </w:style>
  <w:style w:type="paragraph" w:customStyle="1" w:styleId="EC4CC21CB7914E8A905D9C46AEBD1CB0">
    <w:name w:val="EC4CC21CB7914E8A905D9C46AEBD1CB0"/>
    <w:rsid w:val="009B5C27"/>
    <w:pPr>
      <w:spacing w:line="278" w:lineRule="auto"/>
    </w:pPr>
    <w:rPr>
      <w:kern w:val="2"/>
      <w:sz w:val="24"/>
      <w:szCs w:val="24"/>
      <w:lang w:val="it-IT" w:eastAsia="it-IT"/>
    </w:rPr>
  </w:style>
  <w:style w:type="paragraph" w:customStyle="1" w:styleId="770542C2ED9B492DA9705337D97BE2E2">
    <w:name w:val="770542C2ED9B492DA9705337D97BE2E2"/>
    <w:rsid w:val="009B5C27"/>
    <w:pPr>
      <w:spacing w:line="278" w:lineRule="auto"/>
    </w:pPr>
    <w:rPr>
      <w:kern w:val="2"/>
      <w:sz w:val="24"/>
      <w:szCs w:val="24"/>
      <w:lang w:val="it-IT" w:eastAsia="it-IT"/>
    </w:rPr>
  </w:style>
  <w:style w:type="paragraph" w:customStyle="1" w:styleId="F628311EB03C48CA8B08E76196E1D0CF">
    <w:name w:val="F628311EB03C48CA8B08E76196E1D0CF"/>
    <w:rsid w:val="009B5C27"/>
    <w:pPr>
      <w:spacing w:line="278" w:lineRule="auto"/>
    </w:pPr>
    <w:rPr>
      <w:kern w:val="2"/>
      <w:sz w:val="24"/>
      <w:szCs w:val="24"/>
      <w:lang w:val="it-IT" w:eastAsia="it-IT"/>
    </w:rPr>
  </w:style>
  <w:style w:type="paragraph" w:customStyle="1" w:styleId="1F89AE4F0D9444B7965C6B3F3B457A2E">
    <w:name w:val="1F89AE4F0D9444B7965C6B3F3B457A2E"/>
    <w:rsid w:val="009B5C27"/>
    <w:pPr>
      <w:spacing w:line="278" w:lineRule="auto"/>
    </w:pPr>
    <w:rPr>
      <w:kern w:val="2"/>
      <w:sz w:val="24"/>
      <w:szCs w:val="24"/>
      <w:lang w:val="it-IT" w:eastAsia="it-IT"/>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5</Pages>
  <Words>1096</Words>
  <Characters>6252</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Nadica Totic</dc:creator>
  <cp:lastModifiedBy>nadicat</cp:lastModifiedBy>
  <cp:revision>4</cp:revision>
  <cp:lastPrinted>2026-04-02T09:01:00Z</cp:lastPrinted>
  <dcterms:created xsi:type="dcterms:W3CDTF">2026-04-02T09:06:00Z</dcterms:created>
  <dcterms:modified xsi:type="dcterms:W3CDTF">2026-04-03T08:03:00Z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