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611B5" w14:textId="62D2A789" w:rsidR="00F3666E" w:rsidRDefault="004D2904">
      <w:r>
        <w:t>Dea</w:t>
      </w:r>
      <w:r w:rsidR="003D68D0">
        <w:t xml:space="preserve">r </w:t>
      </w:r>
      <w:r w:rsidR="00F3666E">
        <w:t>xx,</w:t>
      </w:r>
    </w:p>
    <w:p w14:paraId="20660DD4" w14:textId="7D919F14" w:rsidR="00F3666E" w:rsidRDefault="00F3666E">
      <w:r>
        <w:t>I am writing to you as you still have access to one of the VPNs</w:t>
      </w:r>
      <w:r w:rsidR="00CC1A1F" w:rsidRPr="00CC1A1F">
        <w:rPr>
          <w:vertAlign w:val="superscript"/>
        </w:rPr>
        <w:t>1</w:t>
      </w:r>
      <w:r>
        <w:t xml:space="preserve"> to access resources when not connected to the Imperial network. The recommended solution to this is to use </w:t>
      </w:r>
      <w:hyperlink r:id="rId4" w:history="1">
        <w:r w:rsidR="00140E62">
          <w:rPr>
            <w:rStyle w:val="Hyperlink"/>
          </w:rPr>
          <w:t>Zs</w:t>
        </w:r>
        <w:r w:rsidR="00140E62">
          <w:rPr>
            <w:rStyle w:val="Hyperlink"/>
          </w:rPr>
          <w:t>c</w:t>
        </w:r>
        <w:r w:rsidR="00140E62">
          <w:rPr>
            <w:rStyle w:val="Hyperlink"/>
          </w:rPr>
          <w:t>aler</w:t>
        </w:r>
      </w:hyperlink>
      <w:r>
        <w:t>, which we have successfully moved most staff over to using over the last two years.</w:t>
      </w:r>
    </w:p>
    <w:p w14:paraId="351C9E7F" w14:textId="078A4840" w:rsidR="00F3666E" w:rsidRDefault="00F3666E">
      <w:r>
        <w:t xml:space="preserve">This VPN poses a significant cybersecurity risk to Imperial as it is incompatible with </w:t>
      </w:r>
      <w:hyperlink r:id="rId5" w:history="1">
        <w:r w:rsidR="00DC2FB8" w:rsidRPr="00AD5E0C">
          <w:rPr>
            <w:rStyle w:val="Hyperlink"/>
          </w:rPr>
          <w:t>Multi-Factor Authentication</w:t>
        </w:r>
      </w:hyperlink>
      <w:r>
        <w:t>.</w:t>
      </w:r>
    </w:p>
    <w:p w14:paraId="02D2EB6C" w14:textId="5DF05CE8" w:rsidR="00F3666E" w:rsidRDefault="00F3666E">
      <w:r>
        <w:t xml:space="preserve">If you still require the use of </w:t>
      </w:r>
      <w:r w:rsidR="00B253C3">
        <w:t>a</w:t>
      </w:r>
      <w:r>
        <w:t xml:space="preserve"> VPN for your work, please complete this </w:t>
      </w:r>
      <w:hyperlink r:id="rId6" w:history="1">
        <w:r w:rsidRPr="008378F9">
          <w:rPr>
            <w:rStyle w:val="Hyperlink"/>
          </w:rPr>
          <w:t>form</w:t>
        </w:r>
      </w:hyperlink>
      <w:r>
        <w:t xml:space="preserve"> and detail the reasons why you require access by xx. We will then contact you to discuss your needs further.</w:t>
      </w:r>
    </w:p>
    <w:p w14:paraId="5CA61AC4" w14:textId="0B528918" w:rsidR="00F3666E" w:rsidRDefault="008748F3">
      <w:r>
        <w:t>If you do not use any VPN</w:t>
      </w:r>
      <w:r w:rsidR="00B253C3">
        <w:t xml:space="preserve"> (are using Zscaler to access the Imperial network)</w:t>
      </w:r>
      <w:r>
        <w:t xml:space="preserve"> and wish to be removed from any further communication</w:t>
      </w:r>
      <w:r w:rsidR="005126CF">
        <w:t>s</w:t>
      </w:r>
      <w:r>
        <w:t xml:space="preserve">, please complete this </w:t>
      </w:r>
      <w:hyperlink r:id="rId7" w:history="1">
        <w:r w:rsidRPr="008748F3">
          <w:rPr>
            <w:rStyle w:val="Hyperlink"/>
          </w:rPr>
          <w:t>form</w:t>
        </w:r>
      </w:hyperlink>
      <w:r>
        <w:t xml:space="preserve">.  If you do not complete either form by xx, we will remove your access to this VPN.  </w:t>
      </w:r>
    </w:p>
    <w:p w14:paraId="7C0D4CFB" w14:textId="5106F3D5" w:rsidR="00F3666E" w:rsidRDefault="00F3666E">
      <w:pP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Kind regards</w:t>
      </w:r>
    </w:p>
    <w:p w14:paraId="535BB81A" w14:textId="7364D25B" w:rsidR="004D2904" w:rsidRDefault="00CC1A1F">
      <w:pP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Ingrid </w:t>
      </w:r>
    </w:p>
    <w:p w14:paraId="1EC179BF" w14:textId="77777777" w:rsidR="00CC1A1F" w:rsidRDefault="00CC1A1F">
      <w:pP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5ED3385E" w14:textId="452BD6F2" w:rsidR="00CC1A1F" w:rsidRPr="00CC1A1F" w:rsidRDefault="00CC1A1F">
      <w:pPr>
        <w:rPr>
          <w:sz w:val="16"/>
          <w:szCs w:val="16"/>
        </w:rPr>
      </w:pPr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vertAlign w:val="superscript"/>
          <w:lang w:eastAsia="en-GB"/>
          <w14:ligatures w14:val="none"/>
        </w:rPr>
        <w:t>1</w:t>
      </w:r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</w:t>
      </w:r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By </w:t>
      </w:r>
      <w:hyperlink r:id="rId8" w:history="1">
        <w:r w:rsidRPr="005E2FD9">
          <w:rPr>
            <w:rStyle w:val="Hyperlink"/>
            <w:rFonts w:ascii="Aptos" w:eastAsia="Times New Roman" w:hAnsi="Aptos" w:cs="Times New Roman"/>
            <w:kern w:val="0"/>
            <w:sz w:val="16"/>
            <w:szCs w:val="16"/>
            <w:lang w:eastAsia="en-GB"/>
            <w14:ligatures w14:val="none"/>
          </w:rPr>
          <w:t>legacy VPN</w:t>
        </w:r>
      </w:hyperlink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I mean using </w:t>
      </w:r>
      <w:proofErr w:type="spellStart"/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>Tunnelblick</w:t>
      </w:r>
      <w:proofErr w:type="spellEnd"/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or OpenVPN with the </w:t>
      </w:r>
      <w:proofErr w:type="spellStart"/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>ic.ovpn</w:t>
      </w:r>
      <w:proofErr w:type="spellEnd"/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config file, or manually configuring vpn.ic.ac.uk with the Windows (built-in) VPN application or any another VPN application</w:t>
      </w:r>
      <w:r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>.  We are contacting everybody who still have access so as not to omit anybody but if you do</w:t>
      </w:r>
      <w:r w:rsidR="00004744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not</w:t>
      </w:r>
      <w:r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</w:t>
      </w:r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use for </w:t>
      </w:r>
      <w:r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>any VPNs</w:t>
      </w:r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please complete this </w:t>
      </w:r>
      <w:hyperlink r:id="rId9" w:history="1">
        <w:r w:rsidRPr="00CC1A1F">
          <w:rPr>
            <w:rStyle w:val="Hyperlink"/>
            <w:rFonts w:ascii="Aptos" w:eastAsia="Times New Roman" w:hAnsi="Aptos" w:cs="Times New Roman"/>
            <w:kern w:val="0"/>
            <w:sz w:val="16"/>
            <w:szCs w:val="16"/>
            <w:lang w:eastAsia="en-GB"/>
            <w14:ligatures w14:val="none"/>
          </w:rPr>
          <w:t>form</w:t>
        </w:r>
      </w:hyperlink>
      <w:r w:rsidRPr="00CC1A1F">
        <w:rPr>
          <w:rFonts w:ascii="Aptos" w:eastAsia="Times New Roman" w:hAnsi="Aptos" w:cs="Times New Roman"/>
          <w:color w:val="000000"/>
          <w:kern w:val="0"/>
          <w:sz w:val="16"/>
          <w:szCs w:val="16"/>
          <w:lang w:eastAsia="en-GB"/>
          <w14:ligatures w14:val="none"/>
        </w:rPr>
        <w:t xml:space="preserve"> </w:t>
      </w:r>
    </w:p>
    <w:sectPr w:rsidR="00CC1A1F" w:rsidRPr="00CC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nsevi\OneDrive - Imperial College London\Documents\01 Cyber Security\Cyber Security Management\Legacy VPN\Chemical Engineer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hemical Engineering$'`"/>
    <w:addressFieldName w:val="primaryemail"/>
    <w:mailSubject w:val="Legacy VPNs Users"/>
    <w:activeRecord w:val="-1"/>
    <w:odso>
      <w:udl w:val="Provider=Microsoft.ACE.OLEDB.12.0;User ID=Admin;Data Source=C:\Users\nsevi\OneDrive - Imperial College London\Documents\01 Cyber Security\Cyber Security Management\Legacy VPN\Chemical Engineer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hemical Engineering$'"/>
      <w:src r:id="rId1"/>
      <w:colDelim w:val="9"/>
      <w:type w:val="database"/>
      <w:fHdr/>
      <w:fieldMapData>
        <w:column w:val="0"/>
        <w:lid w:val="en-GB"/>
      </w:fieldMapData>
      <w:fieldMapData>
        <w:type w:val="dbColumn"/>
        <w:name w:val="prefix"/>
        <w:mappedName w:val="Courtesy Title"/>
        <w:column w:val="0"/>
        <w:lid w:val="en-GB"/>
      </w:fieldMapData>
      <w:fieldMapData>
        <w:type w:val="dbColumn"/>
        <w:name w:val="first"/>
        <w:mappedName w:val="First Name"/>
        <w:column w:val="1"/>
        <w:lid w:val="en-GB"/>
      </w:fieldMapData>
      <w:fieldMapData>
        <w:column w:val="0"/>
        <w:lid w:val="en-GB"/>
      </w:fieldMapData>
      <w:fieldMapData>
        <w:type w:val="dbColumn"/>
        <w:name w:val="last"/>
        <w:mappedName w:val="Last Name"/>
        <w:column w:val="2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jobtitle"/>
        <w:mappedName w:val="Job Titl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04"/>
    <w:rsid w:val="00004744"/>
    <w:rsid w:val="000957D3"/>
    <w:rsid w:val="00097F04"/>
    <w:rsid w:val="000A40C0"/>
    <w:rsid w:val="000D15D9"/>
    <w:rsid w:val="00140E62"/>
    <w:rsid w:val="00141D12"/>
    <w:rsid w:val="0018376B"/>
    <w:rsid w:val="001A318F"/>
    <w:rsid w:val="002B7547"/>
    <w:rsid w:val="00354902"/>
    <w:rsid w:val="003D68D0"/>
    <w:rsid w:val="00470754"/>
    <w:rsid w:val="004D2904"/>
    <w:rsid w:val="005064C5"/>
    <w:rsid w:val="005126CF"/>
    <w:rsid w:val="00563C6F"/>
    <w:rsid w:val="00571BE4"/>
    <w:rsid w:val="005A72E4"/>
    <w:rsid w:val="005C612B"/>
    <w:rsid w:val="005E2FD9"/>
    <w:rsid w:val="008378F9"/>
    <w:rsid w:val="008748F3"/>
    <w:rsid w:val="00876FB3"/>
    <w:rsid w:val="008C24C0"/>
    <w:rsid w:val="00965A32"/>
    <w:rsid w:val="00972462"/>
    <w:rsid w:val="00997A6E"/>
    <w:rsid w:val="00A82DA8"/>
    <w:rsid w:val="00A91DCA"/>
    <w:rsid w:val="00AC77E6"/>
    <w:rsid w:val="00B253C3"/>
    <w:rsid w:val="00B66B3E"/>
    <w:rsid w:val="00B93EAD"/>
    <w:rsid w:val="00BC0021"/>
    <w:rsid w:val="00BC2DDC"/>
    <w:rsid w:val="00CA308C"/>
    <w:rsid w:val="00CC1A1F"/>
    <w:rsid w:val="00CF139E"/>
    <w:rsid w:val="00D10C8B"/>
    <w:rsid w:val="00D44195"/>
    <w:rsid w:val="00DC2FB8"/>
    <w:rsid w:val="00DD4A9C"/>
    <w:rsid w:val="00E97581"/>
    <w:rsid w:val="00F12DD3"/>
    <w:rsid w:val="00F3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313D2"/>
  <w15:chartTrackingRefBased/>
  <w15:docId w15:val="{1F481996-9EA5-43D9-9ADB-DA20D609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904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4D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markrl4oqodhr">
    <w:name w:val="markrl4oqodhr"/>
    <w:basedOn w:val="DefaultParagraphFont"/>
    <w:rsid w:val="004D2904"/>
  </w:style>
  <w:style w:type="character" w:customStyle="1" w:styleId="marks93tyulvd">
    <w:name w:val="marks93tyulvd"/>
    <w:basedOn w:val="DefaultParagraphFont"/>
    <w:rsid w:val="004D2904"/>
  </w:style>
  <w:style w:type="character" w:styleId="Hyperlink">
    <w:name w:val="Hyperlink"/>
    <w:basedOn w:val="DefaultParagraphFont"/>
    <w:uiPriority w:val="99"/>
    <w:unhideWhenUsed/>
    <w:rsid w:val="004D2904"/>
    <w:rPr>
      <w:color w:val="0000FF"/>
      <w:u w:val="single"/>
    </w:rPr>
  </w:style>
  <w:style w:type="character" w:customStyle="1" w:styleId="markxej85jv1c">
    <w:name w:val="markxej85jv1c"/>
    <w:basedOn w:val="DefaultParagraphFont"/>
    <w:rsid w:val="004D2904"/>
  </w:style>
  <w:style w:type="character" w:customStyle="1" w:styleId="mark8co9wydbk">
    <w:name w:val="mark8co9wydbk"/>
    <w:basedOn w:val="DefaultParagraphFont"/>
    <w:rsid w:val="004D2904"/>
  </w:style>
  <w:style w:type="character" w:customStyle="1" w:styleId="markv5mpas008">
    <w:name w:val="markv5mpas008"/>
    <w:basedOn w:val="DefaultParagraphFont"/>
    <w:rsid w:val="004D2904"/>
  </w:style>
  <w:style w:type="character" w:customStyle="1" w:styleId="mark7jx28ht17">
    <w:name w:val="mark7jx28ht17"/>
    <w:basedOn w:val="DefaultParagraphFont"/>
    <w:rsid w:val="004D2904"/>
  </w:style>
  <w:style w:type="paragraph" w:styleId="NormalWeb">
    <w:name w:val="Normal (Web)"/>
    <w:basedOn w:val="Normal"/>
    <w:uiPriority w:val="99"/>
    <w:semiHidden/>
    <w:unhideWhenUsed/>
    <w:rsid w:val="004D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30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0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admin-services/ict/self-service/connect-communicate/remote-access/virtual-private-network-vp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B3WJK4zudUWDC0-CZ8PTByBK0K1FhT1ItYw72u9MpQhUNU5FWVJUR1dVQUhCWUJYWDlMWUhEVjdMTy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B3WJK4zudUWDC0-CZ8PTByBK0K1FhT1ItYw72u9MpQhUQlpDMVpUUFowM04yRzRDVllJVENOOFQ5Sy4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mperial.ac.uk/admin-services/ict/self-service/be-secure/passwords-and-extra-security/multi-factor-authentica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mperial.ac.uk/admin-services/ict/self-service/connect-communicate/remote-access/unified-access/" TargetMode="External"/><Relationship Id="rId9" Type="http://schemas.openxmlformats.org/officeDocument/2006/relationships/hyperlink" Target="https://forms.office.com/Pages/ResponsePage.aspx?id=B3WJK4zudUWDC0-CZ8PTByBK0K1FhT1ItYw72u9MpQhUNU5FWVJUR1dVQUhCWUJYWDlMWUhEVjdMTy4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nsevi\OneDrive%20-%20Imperial%20College%20London\Documents\01%20Cyber%20Security\Cyber%20Security%20Management\Legacy%20VPN\Chemical%20Engineerin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208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Sevi, Nurettin</dc:creator>
  <cp:keywords/>
  <dc:description/>
  <cp:lastModifiedBy>Joannou, Ingrid</cp:lastModifiedBy>
  <cp:revision>6</cp:revision>
  <dcterms:created xsi:type="dcterms:W3CDTF">2024-10-11T11:09:00Z</dcterms:created>
  <dcterms:modified xsi:type="dcterms:W3CDTF">2024-10-24T13:14:00Z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f49e7475-ca96-4069-a5ec-f1372954b7a9</vt:lpwstr>
  </property>
</Properties>
</file>