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D6" w:rsidRPr="00AE4FC7" w:rsidRDefault="00833391" w:rsidP="003847D6">
      <w:pPr>
        <w:jc w:val="center"/>
        <w:rPr>
          <w:rFonts w:ascii="Helvetica" w:hAnsi="Helvetica"/>
          <w:sz w:val="20"/>
          <w:szCs w:val="20"/>
          <w:u w:val="single"/>
        </w:rPr>
      </w:pPr>
      <w:proofErr w:type="spellStart"/>
      <w:r w:rsidRPr="00AE4FC7">
        <w:rPr>
          <w:rFonts w:ascii="Helvetica" w:hAnsi="Helvetica"/>
          <w:b/>
          <w:sz w:val="20"/>
          <w:szCs w:val="20"/>
        </w:rPr>
        <w:t>Sanka</w:t>
      </w:r>
      <w:proofErr w:type="spellEnd"/>
      <w:r w:rsidR="005043A7" w:rsidRPr="00AE4FC7">
        <w:rPr>
          <w:rFonts w:ascii="Helvetica" w:hAnsi="Helvetica"/>
          <w:b/>
          <w:sz w:val="20"/>
          <w:szCs w:val="20"/>
        </w:rPr>
        <w:t xml:space="preserve"> Day</w:t>
      </w:r>
      <w:r w:rsidR="00EB63F8">
        <w:rPr>
          <w:rFonts w:ascii="Helvetica" w:hAnsi="Helvetica"/>
          <w:b/>
          <w:sz w:val="20"/>
          <w:szCs w:val="20"/>
        </w:rPr>
        <w:t xml:space="preserve"> – </w:t>
      </w:r>
      <w:r w:rsidR="003847D6" w:rsidRPr="00AE4FC7">
        <w:rPr>
          <w:rFonts w:ascii="Helvetica" w:hAnsi="Helvetica"/>
          <w:b/>
          <w:sz w:val="20"/>
          <w:szCs w:val="20"/>
        </w:rPr>
        <w:t>21</w:t>
      </w:r>
      <w:r w:rsidR="003847D6" w:rsidRPr="00AE4FC7">
        <w:rPr>
          <w:rFonts w:ascii="Helvetica" w:hAnsi="Helvetica"/>
          <w:b/>
          <w:sz w:val="20"/>
          <w:szCs w:val="20"/>
          <w:vertAlign w:val="superscript"/>
        </w:rPr>
        <w:t>st</w:t>
      </w:r>
      <w:r w:rsidR="00EB63F8">
        <w:rPr>
          <w:rFonts w:ascii="Helvetica" w:hAnsi="Helvetica"/>
          <w:b/>
          <w:sz w:val="20"/>
          <w:szCs w:val="20"/>
          <w:vertAlign w:val="superscript"/>
        </w:rPr>
        <w:t xml:space="preserve"> </w:t>
      </w:r>
      <w:r w:rsidR="003847D6" w:rsidRPr="00AE4FC7">
        <w:rPr>
          <w:rFonts w:ascii="Helvetica" w:hAnsi="Helvetica"/>
          <w:b/>
          <w:sz w:val="20"/>
          <w:szCs w:val="20"/>
        </w:rPr>
        <w:t>September 2011</w:t>
      </w:r>
    </w:p>
    <w:p w:rsidR="0075257C" w:rsidRPr="00AE4FC7" w:rsidRDefault="00833391" w:rsidP="0075257C">
      <w:pPr>
        <w:rPr>
          <w:rFonts w:ascii="Helvetica" w:hAnsi="Helvetica"/>
          <w:i/>
          <w:sz w:val="20"/>
          <w:szCs w:val="20"/>
        </w:rPr>
      </w:pPr>
      <w:proofErr w:type="spellStart"/>
      <w:r w:rsidRPr="00AE4FC7">
        <w:rPr>
          <w:rFonts w:ascii="Helvetica" w:hAnsi="Helvetica"/>
          <w:i/>
          <w:sz w:val="20"/>
          <w:szCs w:val="20"/>
        </w:rPr>
        <w:t>Sanka</w:t>
      </w:r>
      <w:proofErr w:type="spellEnd"/>
      <w:r w:rsidR="0032191A" w:rsidRPr="00AE4FC7">
        <w:rPr>
          <w:rFonts w:ascii="Helvetica" w:hAnsi="Helvetica"/>
          <w:i/>
          <w:sz w:val="20"/>
          <w:szCs w:val="20"/>
        </w:rPr>
        <w:t xml:space="preserve"> is a Japanese word for ‘participation’</w:t>
      </w:r>
      <w:r w:rsidR="0075257C" w:rsidRPr="00AE4FC7">
        <w:rPr>
          <w:rFonts w:ascii="Helvetica" w:hAnsi="Helvetica"/>
          <w:i/>
          <w:sz w:val="20"/>
          <w:szCs w:val="20"/>
        </w:rPr>
        <w:t xml:space="preserve">, and represents the </w:t>
      </w:r>
      <w:r w:rsidR="0032191A" w:rsidRPr="00AE4FC7">
        <w:rPr>
          <w:rFonts w:ascii="Helvetica" w:hAnsi="Helvetica"/>
          <w:i/>
          <w:sz w:val="20"/>
          <w:szCs w:val="20"/>
        </w:rPr>
        <w:t xml:space="preserve">hope Imperial has for involving students in appreciation of Japanese culture </w:t>
      </w:r>
      <w:r w:rsidR="0075257C" w:rsidRPr="00AE4FC7">
        <w:rPr>
          <w:rFonts w:ascii="Helvetica" w:hAnsi="Helvetica"/>
          <w:i/>
          <w:sz w:val="20"/>
          <w:szCs w:val="20"/>
        </w:rPr>
        <w:t>as we prepare to host Japanese Olympic Athletes</w:t>
      </w:r>
      <w:r w:rsidR="00AE4FC7" w:rsidRPr="00AE4FC7">
        <w:rPr>
          <w:rFonts w:ascii="Helvetica" w:hAnsi="Helvetica"/>
          <w:i/>
          <w:sz w:val="20"/>
          <w:szCs w:val="20"/>
        </w:rPr>
        <w:t xml:space="preserve"> and Japanese Olympic Committee</w:t>
      </w:r>
      <w:r w:rsidR="0075257C" w:rsidRPr="00AE4FC7">
        <w:rPr>
          <w:rFonts w:ascii="Helvetica" w:hAnsi="Helvetica"/>
          <w:i/>
          <w:sz w:val="20"/>
          <w:szCs w:val="20"/>
        </w:rPr>
        <w:t xml:space="preserve"> on our campus for the </w:t>
      </w:r>
      <w:r w:rsidR="0032191A" w:rsidRPr="00AE4FC7">
        <w:rPr>
          <w:rFonts w:ascii="Helvetica" w:hAnsi="Helvetica"/>
          <w:i/>
          <w:sz w:val="20"/>
          <w:szCs w:val="20"/>
        </w:rPr>
        <w:t xml:space="preserve">London </w:t>
      </w:r>
      <w:r w:rsidR="0075257C" w:rsidRPr="00AE4FC7">
        <w:rPr>
          <w:rFonts w:ascii="Helvetica" w:hAnsi="Helvetica"/>
          <w:i/>
          <w:sz w:val="20"/>
          <w:szCs w:val="20"/>
        </w:rPr>
        <w:t xml:space="preserve">2012 </w:t>
      </w:r>
      <w:r w:rsidR="0032191A" w:rsidRPr="00AE4FC7">
        <w:rPr>
          <w:rFonts w:ascii="Helvetica" w:hAnsi="Helvetica"/>
          <w:i/>
          <w:sz w:val="20"/>
          <w:szCs w:val="20"/>
        </w:rPr>
        <w:t xml:space="preserve">Olympic </w:t>
      </w:r>
      <w:r w:rsidR="0075257C" w:rsidRPr="00AE4FC7">
        <w:rPr>
          <w:rFonts w:ascii="Helvetica" w:hAnsi="Helvetica"/>
          <w:i/>
          <w:sz w:val="20"/>
          <w:szCs w:val="20"/>
        </w:rPr>
        <w:t>Games.</w:t>
      </w:r>
    </w:p>
    <w:p w:rsidR="00EA2E22" w:rsidRPr="00AE4FC7" w:rsidRDefault="00EA2E22" w:rsidP="00EA2E22">
      <w:pPr>
        <w:rPr>
          <w:rFonts w:ascii="Helvetica" w:hAnsi="Helvetica"/>
          <w:sz w:val="20"/>
          <w:szCs w:val="20"/>
        </w:rPr>
      </w:pPr>
      <w:r w:rsidRPr="00AE4FC7">
        <w:rPr>
          <w:rFonts w:ascii="Helvetica" w:hAnsi="Helvetica"/>
          <w:sz w:val="20"/>
          <w:szCs w:val="20"/>
        </w:rPr>
        <w:t xml:space="preserve">The workshops and activities we plan to constitute the first </w:t>
      </w:r>
      <w:proofErr w:type="spellStart"/>
      <w:r w:rsidRPr="00AE4FC7">
        <w:rPr>
          <w:rFonts w:ascii="Helvetica" w:hAnsi="Helvetica"/>
          <w:sz w:val="20"/>
          <w:szCs w:val="20"/>
        </w:rPr>
        <w:t>Sanka</w:t>
      </w:r>
      <w:proofErr w:type="spellEnd"/>
      <w:r w:rsidRPr="00AE4FC7">
        <w:rPr>
          <w:rFonts w:ascii="Helvetica" w:hAnsi="Helvetica"/>
          <w:sz w:val="20"/>
          <w:szCs w:val="20"/>
        </w:rPr>
        <w:t xml:space="preserve"> day include:</w:t>
      </w:r>
    </w:p>
    <w:p w:rsidR="00EA2E22" w:rsidRPr="00AE4FC7" w:rsidRDefault="00EA2E22" w:rsidP="00EA2E22">
      <w:pPr>
        <w:pStyle w:val="ListParagraph"/>
        <w:numPr>
          <w:ilvl w:val="0"/>
          <w:numId w:val="4"/>
        </w:numPr>
        <w:spacing w:line="240" w:lineRule="auto"/>
        <w:rPr>
          <w:rFonts w:ascii="Helvetica" w:hAnsi="Helvetica"/>
          <w:b/>
          <w:sz w:val="20"/>
          <w:szCs w:val="20"/>
        </w:rPr>
      </w:pPr>
      <w:r w:rsidRPr="00AE4FC7">
        <w:rPr>
          <w:rFonts w:ascii="Helvetica" w:hAnsi="Helvetica"/>
          <w:b/>
          <w:sz w:val="20"/>
          <w:szCs w:val="20"/>
        </w:rPr>
        <w:t xml:space="preserve">Tour: </w:t>
      </w:r>
      <w:r w:rsidR="00EB63F8">
        <w:rPr>
          <w:rFonts w:ascii="Helvetica" w:hAnsi="Helvetica"/>
          <w:sz w:val="20"/>
          <w:szCs w:val="20"/>
        </w:rPr>
        <w:t xml:space="preserve">A </w:t>
      </w:r>
      <w:r w:rsidRPr="00AE4FC7">
        <w:rPr>
          <w:rFonts w:ascii="Helvetica" w:hAnsi="Helvetica"/>
          <w:sz w:val="20"/>
          <w:szCs w:val="20"/>
        </w:rPr>
        <w:t>tour of Imperial College’s South Kensington Campus, including glimpses of real life laboratories and student areas, and the sports facilities that will be used by the schoolchildren (later on in the day) and the Japanese Olympic Committee (in 2012)</w:t>
      </w:r>
    </w:p>
    <w:p w:rsidR="00EA2E22" w:rsidRPr="00AE4FC7" w:rsidRDefault="00EA2E22" w:rsidP="00EA2E22">
      <w:pPr>
        <w:pStyle w:val="ListParagraph"/>
        <w:numPr>
          <w:ilvl w:val="0"/>
          <w:numId w:val="5"/>
        </w:numPr>
        <w:spacing w:line="240" w:lineRule="auto"/>
        <w:rPr>
          <w:rFonts w:ascii="Helvetica" w:hAnsi="Helvetica"/>
          <w:b/>
          <w:sz w:val="20"/>
          <w:szCs w:val="20"/>
        </w:rPr>
      </w:pPr>
      <w:r w:rsidRPr="00AE4FC7">
        <w:rPr>
          <w:rFonts w:ascii="Helvetica" w:hAnsi="Helvetica"/>
          <w:b/>
          <w:sz w:val="20"/>
          <w:szCs w:val="20"/>
        </w:rPr>
        <w:t xml:space="preserve">Sushi-rolling workshop: </w:t>
      </w:r>
      <w:r w:rsidRPr="00AE4FC7">
        <w:rPr>
          <w:rFonts w:ascii="Helvetica" w:hAnsi="Helvetica"/>
          <w:sz w:val="20"/>
          <w:szCs w:val="20"/>
        </w:rPr>
        <w:t xml:space="preserve">The executive chef of </w:t>
      </w:r>
      <w:proofErr w:type="spellStart"/>
      <w:r w:rsidRPr="00AE4FC7">
        <w:rPr>
          <w:rFonts w:ascii="Helvetica" w:hAnsi="Helvetica"/>
          <w:sz w:val="20"/>
          <w:szCs w:val="20"/>
        </w:rPr>
        <w:t>Tanpopo</w:t>
      </w:r>
      <w:proofErr w:type="spellEnd"/>
      <w:r w:rsidRPr="00AE4FC7">
        <w:rPr>
          <w:rFonts w:ascii="Helvetica" w:hAnsi="Helvetica"/>
          <w:sz w:val="20"/>
          <w:szCs w:val="20"/>
        </w:rPr>
        <w:t>, supplier of Sushi to all of Imperial College, will show the students how to roll their own sushi and have a taste of authentic Japanese food.</w:t>
      </w:r>
    </w:p>
    <w:p w:rsidR="00EA2E22" w:rsidRPr="00AE4FC7" w:rsidRDefault="00EA2E22" w:rsidP="00EA2E22">
      <w:pPr>
        <w:pStyle w:val="ListParagraph"/>
        <w:numPr>
          <w:ilvl w:val="0"/>
          <w:numId w:val="5"/>
        </w:numPr>
        <w:spacing w:line="240" w:lineRule="auto"/>
        <w:rPr>
          <w:rFonts w:ascii="Helvetica" w:hAnsi="Helvetica"/>
          <w:b/>
          <w:sz w:val="20"/>
          <w:szCs w:val="20"/>
        </w:rPr>
      </w:pPr>
      <w:r w:rsidRPr="00AE4FC7">
        <w:rPr>
          <w:rFonts w:ascii="Helvetica" w:hAnsi="Helvetica"/>
          <w:b/>
          <w:sz w:val="20"/>
          <w:szCs w:val="20"/>
        </w:rPr>
        <w:t xml:space="preserve">Judo taster session: </w:t>
      </w:r>
      <w:r w:rsidR="00AE4FC7" w:rsidRPr="00AE4FC7">
        <w:rPr>
          <w:rFonts w:ascii="Helvetica" w:hAnsi="Helvetica"/>
          <w:sz w:val="20"/>
          <w:szCs w:val="20"/>
        </w:rPr>
        <w:t>Imperial’s Judo club</w:t>
      </w:r>
      <w:r w:rsidRPr="00AE4FC7">
        <w:rPr>
          <w:rFonts w:ascii="Helvetica" w:hAnsi="Helvetica"/>
          <w:sz w:val="20"/>
          <w:szCs w:val="20"/>
        </w:rPr>
        <w:t xml:space="preserve"> will give the students a demonstration of their sport before teaching them some of the starting moves in a controlled and safe way.</w:t>
      </w:r>
    </w:p>
    <w:p w:rsidR="00EA2E22" w:rsidRPr="00AE4FC7" w:rsidRDefault="00EA2E22" w:rsidP="00EA2E22">
      <w:pPr>
        <w:pStyle w:val="ListParagraph"/>
        <w:numPr>
          <w:ilvl w:val="0"/>
          <w:numId w:val="5"/>
        </w:numPr>
        <w:spacing w:line="240" w:lineRule="auto"/>
        <w:rPr>
          <w:rFonts w:ascii="Helvetica" w:hAnsi="Helvetica"/>
          <w:b/>
          <w:sz w:val="20"/>
          <w:szCs w:val="20"/>
        </w:rPr>
      </w:pPr>
      <w:r w:rsidRPr="00AE4FC7">
        <w:rPr>
          <w:rFonts w:ascii="Helvetica" w:hAnsi="Helvetica"/>
          <w:b/>
          <w:sz w:val="20"/>
          <w:szCs w:val="20"/>
        </w:rPr>
        <w:t xml:space="preserve">Taiko drumming workshop: </w:t>
      </w:r>
      <w:r w:rsidRPr="00AE4FC7">
        <w:rPr>
          <w:rFonts w:ascii="Helvetica" w:hAnsi="Helvetica"/>
          <w:sz w:val="20"/>
          <w:szCs w:val="20"/>
        </w:rPr>
        <w:t>A professional Taiko drumming group will teach the children to play these big, loud traditional Japanese instruments, culminating in the students performing an exciting piece.</w:t>
      </w:r>
    </w:p>
    <w:p w:rsidR="00EA2E22" w:rsidRPr="00AE4FC7" w:rsidRDefault="00EB63F8" w:rsidP="00EA2E22">
      <w:pPr>
        <w:pStyle w:val="ListParagraph"/>
        <w:numPr>
          <w:ilvl w:val="0"/>
          <w:numId w:val="5"/>
        </w:numPr>
        <w:spacing w:line="240" w:lineRule="auto"/>
        <w:rPr>
          <w:rFonts w:ascii="Helvetica" w:hAnsi="Helvetica"/>
          <w:b/>
          <w:sz w:val="20"/>
          <w:szCs w:val="20"/>
        </w:rPr>
      </w:pPr>
      <w:r>
        <w:rPr>
          <w:rFonts w:ascii="Helvetica" w:hAnsi="Helvetica"/>
          <w:b/>
          <w:sz w:val="20"/>
          <w:szCs w:val="20"/>
        </w:rPr>
        <w:t>T</w:t>
      </w:r>
      <w:r w:rsidR="00EA2E22" w:rsidRPr="00AE4FC7">
        <w:rPr>
          <w:rFonts w:ascii="Helvetica" w:hAnsi="Helvetica"/>
          <w:b/>
          <w:sz w:val="20"/>
          <w:szCs w:val="20"/>
        </w:rPr>
        <w:t xml:space="preserve">raditional dance workshop: </w:t>
      </w:r>
      <w:r w:rsidR="00EA2E22" w:rsidRPr="00AE4FC7">
        <w:rPr>
          <w:rFonts w:ascii="Helvetica" w:hAnsi="Helvetica"/>
          <w:sz w:val="20"/>
          <w:szCs w:val="20"/>
        </w:rPr>
        <w:t xml:space="preserve">Our teachers will show the students how to perform a traditional dance called </w:t>
      </w:r>
      <w:r w:rsidR="00EA2E22" w:rsidRPr="00AE4FC7">
        <w:rPr>
          <w:rFonts w:ascii="Helvetica" w:hAnsi="Helvetica"/>
          <w:i/>
          <w:sz w:val="20"/>
          <w:szCs w:val="20"/>
        </w:rPr>
        <w:t>Bon</w:t>
      </w:r>
      <w:r w:rsidR="00EA2E22" w:rsidRPr="00AE4FC7">
        <w:rPr>
          <w:rFonts w:ascii="Helvetica" w:hAnsi="Helvetica"/>
          <w:sz w:val="20"/>
          <w:szCs w:val="20"/>
        </w:rPr>
        <w:t xml:space="preserve"> performed during </w:t>
      </w:r>
      <w:proofErr w:type="spellStart"/>
      <w:r w:rsidR="00EA2E22" w:rsidRPr="00AE4FC7">
        <w:rPr>
          <w:rFonts w:ascii="Helvetica" w:hAnsi="Helvetica"/>
          <w:i/>
          <w:sz w:val="20"/>
          <w:szCs w:val="20"/>
        </w:rPr>
        <w:t>Obon</w:t>
      </w:r>
      <w:proofErr w:type="spellEnd"/>
      <w:r w:rsidR="00EA2E22" w:rsidRPr="00AE4FC7">
        <w:rPr>
          <w:rFonts w:ascii="Helvetica" w:hAnsi="Helvetica"/>
          <w:sz w:val="20"/>
          <w:szCs w:val="20"/>
        </w:rPr>
        <w:t>, a yearly festival with Japanese Buddhist origins.</w:t>
      </w:r>
    </w:p>
    <w:p w:rsidR="00EA2E22" w:rsidRPr="00AE4FC7" w:rsidRDefault="00EA2E22" w:rsidP="00EA2E22">
      <w:pPr>
        <w:pStyle w:val="ListParagraph"/>
        <w:numPr>
          <w:ilvl w:val="0"/>
          <w:numId w:val="5"/>
        </w:numPr>
        <w:spacing w:line="240" w:lineRule="auto"/>
        <w:rPr>
          <w:rFonts w:ascii="Helvetica" w:hAnsi="Helvetica"/>
          <w:b/>
          <w:sz w:val="20"/>
          <w:szCs w:val="20"/>
        </w:rPr>
      </w:pPr>
      <w:r w:rsidRPr="00AE4FC7">
        <w:rPr>
          <w:rFonts w:ascii="Helvetica" w:hAnsi="Helvetica"/>
          <w:b/>
          <w:sz w:val="20"/>
          <w:szCs w:val="20"/>
        </w:rPr>
        <w:t xml:space="preserve">Games for learning the Japanese language: </w:t>
      </w:r>
      <w:r w:rsidRPr="00AE4FC7">
        <w:rPr>
          <w:rFonts w:ascii="Helvetica" w:hAnsi="Helvetica"/>
          <w:sz w:val="20"/>
          <w:szCs w:val="20"/>
        </w:rPr>
        <w:t>Our teachers will help the children learn some sports-related Japanese vocabulary with an activity-based game.</w:t>
      </w:r>
    </w:p>
    <w:p w:rsidR="00EA2E22" w:rsidRPr="00AE4FC7" w:rsidRDefault="00EA2E22" w:rsidP="00EA2E22">
      <w:pPr>
        <w:spacing w:line="240" w:lineRule="auto"/>
        <w:rPr>
          <w:rFonts w:ascii="Helvetica" w:hAnsi="Helvetica"/>
          <w:sz w:val="20"/>
          <w:szCs w:val="20"/>
        </w:rPr>
      </w:pPr>
      <w:r w:rsidRPr="00AE4FC7">
        <w:rPr>
          <w:rFonts w:ascii="Helvetica" w:hAnsi="Helvetica"/>
          <w:sz w:val="20"/>
          <w:szCs w:val="20"/>
        </w:rPr>
        <w:t>Each school should send a class of roughly 25 students, to constitute one of the four groups (A</w:t>
      </w:r>
      <w:proofErr w:type="gramStart"/>
      <w:r w:rsidRPr="00AE4FC7">
        <w:rPr>
          <w:rFonts w:ascii="Helvetica" w:hAnsi="Helvetica"/>
          <w:sz w:val="20"/>
          <w:szCs w:val="20"/>
        </w:rPr>
        <w:t>,B,C,D</w:t>
      </w:r>
      <w:proofErr w:type="gramEnd"/>
      <w:r w:rsidRPr="00AE4FC7">
        <w:rPr>
          <w:rFonts w:ascii="Helvetica" w:hAnsi="Helvetica"/>
          <w:sz w:val="20"/>
          <w:szCs w:val="20"/>
        </w:rPr>
        <w:t>) below.</w:t>
      </w:r>
    </w:p>
    <w:tbl>
      <w:tblPr>
        <w:tblpPr w:leftFromText="180" w:rightFromText="180" w:vertAnchor="text" w:horzAnchor="margin" w:tblpXSpec="center" w:tblpY="145"/>
        <w:tblW w:w="6085" w:type="dxa"/>
        <w:tblLook w:val="04A0"/>
      </w:tblPr>
      <w:tblGrid>
        <w:gridCol w:w="960"/>
        <w:gridCol w:w="1059"/>
        <w:gridCol w:w="1059"/>
        <w:gridCol w:w="1059"/>
        <w:gridCol w:w="1059"/>
        <w:gridCol w:w="889"/>
      </w:tblGrid>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FFFFFF" w:themeColor="background1"/>
                <w:sz w:val="20"/>
                <w:szCs w:val="20"/>
                <w:lang w:eastAsia="en-GB"/>
              </w:rPr>
            </w:pPr>
          </w:p>
        </w:tc>
        <w:tc>
          <w:tcPr>
            <w:tcW w:w="1059" w:type="dxa"/>
            <w:tcBorders>
              <w:top w:val="nil"/>
              <w:left w:val="single" w:sz="24" w:space="0" w:color="FFFFFF" w:themeColor="background1"/>
              <w:bottom w:val="nil"/>
              <w:right w:val="single" w:sz="24" w:space="0" w:color="FFFFFF" w:themeColor="background1"/>
            </w:tcBorders>
            <w:shd w:val="clear" w:color="auto" w:fill="0D0D0D" w:themeFill="text1" w:themeFillTint="F2"/>
            <w:noWrap/>
            <w:vAlign w:val="bottom"/>
            <w:hideMark/>
          </w:tcPr>
          <w:p w:rsidR="00EA2E22" w:rsidRPr="00AE4FC7" w:rsidRDefault="00EA2E22" w:rsidP="00EA2E22">
            <w:pPr>
              <w:spacing w:after="0" w:line="240" w:lineRule="auto"/>
              <w:jc w:val="center"/>
              <w:rPr>
                <w:rFonts w:ascii="Helvetica" w:eastAsia="Times New Roman" w:hAnsi="Helvetica" w:cs="Times New Roman"/>
                <w:color w:val="FFFFFF" w:themeColor="background1"/>
                <w:sz w:val="20"/>
                <w:szCs w:val="20"/>
                <w:lang w:eastAsia="en-GB"/>
              </w:rPr>
            </w:pPr>
            <w:r w:rsidRPr="00AE4FC7">
              <w:rPr>
                <w:rFonts w:ascii="Helvetica" w:eastAsia="Times New Roman" w:hAnsi="Helvetica" w:cs="Times New Roman"/>
                <w:color w:val="FFFFFF" w:themeColor="background1"/>
                <w:sz w:val="20"/>
                <w:szCs w:val="20"/>
                <w:lang w:eastAsia="en-GB"/>
              </w:rPr>
              <w:t>Group A</w:t>
            </w:r>
          </w:p>
        </w:tc>
        <w:tc>
          <w:tcPr>
            <w:tcW w:w="1059" w:type="dxa"/>
            <w:tcBorders>
              <w:top w:val="nil"/>
              <w:left w:val="single" w:sz="24" w:space="0" w:color="FFFFFF" w:themeColor="background1"/>
              <w:bottom w:val="nil"/>
              <w:right w:val="single" w:sz="24" w:space="0" w:color="FFFFFF" w:themeColor="background1"/>
            </w:tcBorders>
            <w:shd w:val="clear" w:color="auto" w:fill="0D0D0D" w:themeFill="text1" w:themeFillTint="F2"/>
            <w:noWrap/>
            <w:vAlign w:val="bottom"/>
            <w:hideMark/>
          </w:tcPr>
          <w:p w:rsidR="00EA2E22" w:rsidRPr="00AE4FC7" w:rsidRDefault="00EA2E22" w:rsidP="00EA2E22">
            <w:pPr>
              <w:spacing w:after="0" w:line="240" w:lineRule="auto"/>
              <w:jc w:val="center"/>
              <w:rPr>
                <w:rFonts w:ascii="Helvetica" w:eastAsia="Times New Roman" w:hAnsi="Helvetica" w:cs="Times New Roman"/>
                <w:color w:val="FFFFFF" w:themeColor="background1"/>
                <w:sz w:val="20"/>
                <w:szCs w:val="20"/>
                <w:lang w:eastAsia="en-GB"/>
              </w:rPr>
            </w:pPr>
            <w:r w:rsidRPr="00AE4FC7">
              <w:rPr>
                <w:rFonts w:ascii="Helvetica" w:eastAsia="Times New Roman" w:hAnsi="Helvetica" w:cs="Times New Roman"/>
                <w:color w:val="FFFFFF" w:themeColor="background1"/>
                <w:sz w:val="20"/>
                <w:szCs w:val="20"/>
                <w:lang w:eastAsia="en-GB"/>
              </w:rPr>
              <w:t xml:space="preserve">Group B </w:t>
            </w:r>
          </w:p>
        </w:tc>
        <w:tc>
          <w:tcPr>
            <w:tcW w:w="1059" w:type="dxa"/>
            <w:tcBorders>
              <w:top w:val="nil"/>
              <w:left w:val="single" w:sz="24" w:space="0" w:color="FFFFFF" w:themeColor="background1"/>
              <w:bottom w:val="nil"/>
              <w:right w:val="single" w:sz="24" w:space="0" w:color="FFFFFF" w:themeColor="background1"/>
            </w:tcBorders>
            <w:shd w:val="clear" w:color="auto" w:fill="0D0D0D" w:themeFill="text1" w:themeFillTint="F2"/>
            <w:noWrap/>
            <w:vAlign w:val="bottom"/>
            <w:hideMark/>
          </w:tcPr>
          <w:p w:rsidR="00EA2E22" w:rsidRPr="00AE4FC7" w:rsidRDefault="00EA2E22" w:rsidP="00EA2E22">
            <w:pPr>
              <w:spacing w:after="0" w:line="240" w:lineRule="auto"/>
              <w:jc w:val="center"/>
              <w:rPr>
                <w:rFonts w:ascii="Helvetica" w:eastAsia="Times New Roman" w:hAnsi="Helvetica" w:cs="Times New Roman"/>
                <w:color w:val="FFFFFF" w:themeColor="background1"/>
                <w:sz w:val="20"/>
                <w:szCs w:val="20"/>
                <w:lang w:eastAsia="en-GB"/>
              </w:rPr>
            </w:pPr>
            <w:r w:rsidRPr="00AE4FC7">
              <w:rPr>
                <w:rFonts w:ascii="Helvetica" w:eastAsia="Times New Roman" w:hAnsi="Helvetica" w:cs="Times New Roman"/>
                <w:color w:val="FFFFFF" w:themeColor="background1"/>
                <w:sz w:val="20"/>
                <w:szCs w:val="20"/>
                <w:lang w:eastAsia="en-GB"/>
              </w:rPr>
              <w:t xml:space="preserve">Group C </w:t>
            </w:r>
          </w:p>
        </w:tc>
        <w:tc>
          <w:tcPr>
            <w:tcW w:w="1059" w:type="dxa"/>
            <w:tcBorders>
              <w:top w:val="nil"/>
              <w:left w:val="single" w:sz="24" w:space="0" w:color="FFFFFF" w:themeColor="background1"/>
              <w:bottom w:val="nil"/>
              <w:right w:val="single" w:sz="24" w:space="0" w:color="FFFFFF" w:themeColor="background1"/>
            </w:tcBorders>
            <w:shd w:val="clear" w:color="auto" w:fill="0D0D0D" w:themeFill="text1" w:themeFillTint="F2"/>
            <w:noWrap/>
            <w:vAlign w:val="bottom"/>
            <w:hideMark/>
          </w:tcPr>
          <w:p w:rsidR="00EA2E22" w:rsidRPr="00AE4FC7" w:rsidRDefault="00EA2E22" w:rsidP="00EA2E22">
            <w:pPr>
              <w:spacing w:after="0" w:line="240" w:lineRule="auto"/>
              <w:jc w:val="center"/>
              <w:rPr>
                <w:rFonts w:ascii="Helvetica" w:eastAsia="Times New Roman" w:hAnsi="Helvetica" w:cs="Times New Roman"/>
                <w:color w:val="FFFFFF" w:themeColor="background1"/>
                <w:sz w:val="20"/>
                <w:szCs w:val="20"/>
                <w:lang w:eastAsia="en-GB"/>
              </w:rPr>
            </w:pPr>
            <w:r w:rsidRPr="00AE4FC7">
              <w:rPr>
                <w:rFonts w:ascii="Helvetica" w:eastAsia="Times New Roman" w:hAnsi="Helvetica" w:cs="Times New Roman"/>
                <w:color w:val="FFFFFF" w:themeColor="background1"/>
                <w:sz w:val="20"/>
                <w:szCs w:val="20"/>
                <w:lang w:eastAsia="en-GB"/>
              </w:rPr>
              <w:t>Group D</w:t>
            </w: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jc w:val="center"/>
              <w:rPr>
                <w:rFonts w:ascii="Helvetica" w:eastAsia="Times New Roman" w:hAnsi="Helvetica" w:cs="Times New Roman"/>
                <w:color w:val="FFFFFF" w:themeColor="background1"/>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09:30</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BFBFBF"/>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tour</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BFBFBF"/>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tour</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BFBFBF"/>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tour</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BFBFBF"/>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tour</w:t>
            </w: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10:15</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D7E4B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sushi</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2DDD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dance</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DBE5F1"/>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language</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B6DDE8"/>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judo</w:t>
            </w: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11:00</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B6DDE8"/>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judo</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D7E4B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sushi</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CD5B4"/>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roofErr w:type="spellStart"/>
            <w:r w:rsidRPr="00AE4FC7">
              <w:rPr>
                <w:rFonts w:ascii="Helvetica" w:eastAsia="Times New Roman" w:hAnsi="Helvetica" w:cs="Times New Roman"/>
                <w:color w:val="000000"/>
                <w:sz w:val="20"/>
                <w:szCs w:val="20"/>
                <w:lang w:eastAsia="en-GB"/>
              </w:rPr>
              <w:t>taiko</w:t>
            </w:r>
            <w:proofErr w:type="spellEnd"/>
          </w:p>
        </w:tc>
        <w:tc>
          <w:tcPr>
            <w:tcW w:w="1059" w:type="dxa"/>
            <w:vMerge w:val="restart"/>
            <w:tcBorders>
              <w:top w:val="nil"/>
              <w:left w:val="single" w:sz="24" w:space="0" w:color="FFFFFF" w:themeColor="background1"/>
              <w:bottom w:val="nil"/>
              <w:right w:val="single" w:sz="24" w:space="0" w:color="FFFFFF" w:themeColor="background1"/>
            </w:tcBorders>
            <w:shd w:val="clear" w:color="000000" w:fill="DBE5F1"/>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language</w:t>
            </w: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B63F8" w:rsidRPr="00AE4FC7" w:rsidTr="00EB63F8">
        <w:trPr>
          <w:trHeight w:val="550"/>
        </w:trPr>
        <w:tc>
          <w:tcPr>
            <w:tcW w:w="960" w:type="dxa"/>
            <w:tcBorders>
              <w:top w:val="nil"/>
              <w:left w:val="nil"/>
              <w:right w:val="single" w:sz="24" w:space="0" w:color="FFFFFF" w:themeColor="background1"/>
            </w:tcBorders>
            <w:shd w:val="clear" w:color="auto" w:fill="auto"/>
            <w:noWrap/>
            <w:hideMark/>
          </w:tcPr>
          <w:p w:rsidR="00EB63F8" w:rsidRPr="00AE4FC7" w:rsidRDefault="00EB63F8" w:rsidP="00AE4FC7">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11:45</w:t>
            </w:r>
          </w:p>
        </w:tc>
        <w:tc>
          <w:tcPr>
            <w:tcW w:w="4236" w:type="dxa"/>
            <w:gridSpan w:val="4"/>
            <w:tcBorders>
              <w:top w:val="nil"/>
              <w:left w:val="single" w:sz="24" w:space="0" w:color="FFFFFF" w:themeColor="background1"/>
              <w:right w:val="single" w:sz="24" w:space="0" w:color="FFFFFF" w:themeColor="background1"/>
            </w:tcBorders>
            <w:shd w:val="clear" w:color="auto" w:fill="auto"/>
            <w:noWrap/>
            <w:vAlign w:val="center"/>
            <w:hideMark/>
          </w:tcPr>
          <w:p w:rsidR="00EB63F8" w:rsidRPr="00AE4FC7" w:rsidRDefault="00EB63F8" w:rsidP="00EB63F8">
            <w:pPr>
              <w:spacing w:after="0" w:line="240" w:lineRule="auto"/>
              <w:jc w:val="cente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l</w:t>
            </w:r>
            <w:r w:rsidRPr="00AE4FC7">
              <w:rPr>
                <w:rFonts w:ascii="Helvetica" w:eastAsia="Times New Roman" w:hAnsi="Helvetica" w:cs="Times New Roman"/>
                <w:color w:val="000000"/>
                <w:sz w:val="20"/>
                <w:szCs w:val="20"/>
                <w:lang w:eastAsia="en-GB"/>
              </w:rPr>
              <w:t>unch</w:t>
            </w:r>
          </w:p>
        </w:tc>
        <w:tc>
          <w:tcPr>
            <w:tcW w:w="889" w:type="dxa"/>
            <w:tcBorders>
              <w:top w:val="nil"/>
              <w:left w:val="single" w:sz="24" w:space="0" w:color="FFFFFF" w:themeColor="background1"/>
              <w:right w:val="single" w:sz="24" w:space="0" w:color="FFFFFF" w:themeColor="background1"/>
            </w:tcBorders>
            <w:shd w:val="clear" w:color="auto" w:fill="auto"/>
          </w:tcPr>
          <w:p w:rsidR="00EB63F8" w:rsidRPr="00AE4FC7" w:rsidRDefault="00EB63F8" w:rsidP="00EA2E22">
            <w:pPr>
              <w:spacing w:after="0" w:line="240" w:lineRule="auto"/>
              <w:jc w:val="center"/>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12:45</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DBE5F1"/>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language</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B6DDE8"/>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judo</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2DDD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dance</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CD5B4"/>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roofErr w:type="spellStart"/>
            <w:r w:rsidRPr="00AE4FC7">
              <w:rPr>
                <w:rFonts w:ascii="Helvetica" w:eastAsia="Times New Roman" w:hAnsi="Helvetica" w:cs="Times New Roman"/>
                <w:color w:val="000000"/>
                <w:sz w:val="20"/>
                <w:szCs w:val="20"/>
                <w:lang w:eastAsia="en-GB"/>
              </w:rPr>
              <w:t>taiko</w:t>
            </w:r>
            <w:proofErr w:type="spellEnd"/>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13:30</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CD5B4"/>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roofErr w:type="spellStart"/>
            <w:r w:rsidRPr="00AE4FC7">
              <w:rPr>
                <w:rFonts w:ascii="Helvetica" w:eastAsia="Times New Roman" w:hAnsi="Helvetica" w:cs="Times New Roman"/>
                <w:color w:val="000000"/>
                <w:sz w:val="20"/>
                <w:szCs w:val="20"/>
                <w:lang w:eastAsia="en-GB"/>
              </w:rPr>
              <w:t>taiko</w:t>
            </w:r>
            <w:proofErr w:type="spellEnd"/>
          </w:p>
        </w:tc>
        <w:tc>
          <w:tcPr>
            <w:tcW w:w="1059" w:type="dxa"/>
            <w:vMerge w:val="restart"/>
            <w:tcBorders>
              <w:top w:val="nil"/>
              <w:left w:val="single" w:sz="24" w:space="0" w:color="FFFFFF" w:themeColor="background1"/>
              <w:bottom w:val="nil"/>
              <w:right w:val="single" w:sz="24" w:space="0" w:color="FFFFFF" w:themeColor="background1"/>
            </w:tcBorders>
            <w:shd w:val="clear" w:color="000000" w:fill="DBE5F1"/>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language</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D7E4B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sushi</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2DDD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dance</w:t>
            </w: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14:15</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2DDD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dance</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FCD5B4"/>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roofErr w:type="spellStart"/>
            <w:r w:rsidRPr="00AE4FC7">
              <w:rPr>
                <w:rFonts w:ascii="Helvetica" w:eastAsia="Times New Roman" w:hAnsi="Helvetica" w:cs="Times New Roman"/>
                <w:color w:val="000000"/>
                <w:sz w:val="20"/>
                <w:szCs w:val="20"/>
                <w:lang w:eastAsia="en-GB"/>
              </w:rPr>
              <w:t>taiko</w:t>
            </w:r>
            <w:proofErr w:type="spellEnd"/>
          </w:p>
        </w:tc>
        <w:tc>
          <w:tcPr>
            <w:tcW w:w="1059" w:type="dxa"/>
            <w:vMerge w:val="restart"/>
            <w:tcBorders>
              <w:top w:val="nil"/>
              <w:left w:val="single" w:sz="24" w:space="0" w:color="FFFFFF" w:themeColor="background1"/>
              <w:bottom w:val="nil"/>
              <w:right w:val="single" w:sz="24" w:space="0" w:color="FFFFFF" w:themeColor="background1"/>
            </w:tcBorders>
            <w:shd w:val="clear" w:color="000000" w:fill="B6DDE8"/>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judo</w:t>
            </w:r>
          </w:p>
        </w:tc>
        <w:tc>
          <w:tcPr>
            <w:tcW w:w="1059" w:type="dxa"/>
            <w:vMerge w:val="restart"/>
            <w:tcBorders>
              <w:top w:val="nil"/>
              <w:left w:val="single" w:sz="24" w:space="0" w:color="FFFFFF" w:themeColor="background1"/>
              <w:bottom w:val="nil"/>
              <w:right w:val="single" w:sz="24" w:space="0" w:color="FFFFFF" w:themeColor="background1"/>
            </w:tcBorders>
            <w:shd w:val="clear" w:color="000000" w:fill="D7E4BC"/>
            <w:noWrap/>
            <w:vAlign w:val="center"/>
            <w:hideMark/>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sushi</w:t>
            </w: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jc w:val="center"/>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single" w:sz="24" w:space="0" w:color="FFFFFF" w:themeColor="background1"/>
            </w:tcBorders>
            <w:shd w:val="clear" w:color="auto" w:fill="auto"/>
            <w:noWrap/>
            <w:vAlign w:val="bottom"/>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1059" w:type="dxa"/>
            <w:vMerge/>
            <w:tcBorders>
              <w:top w:val="nil"/>
              <w:left w:val="single" w:sz="24" w:space="0" w:color="FFFFFF" w:themeColor="background1"/>
              <w:bottom w:val="nil"/>
              <w:right w:val="single" w:sz="24" w:space="0" w:color="FFFFFF" w:themeColor="background1"/>
            </w:tcBorders>
            <w:vAlign w:val="center"/>
            <w:hideMark/>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c>
          <w:tcPr>
            <w:tcW w:w="889" w:type="dxa"/>
            <w:tcBorders>
              <w:top w:val="nil"/>
              <w:left w:val="single" w:sz="24" w:space="0" w:color="FFFFFF" w:themeColor="background1"/>
              <w:bottom w:val="nil"/>
              <w:right w:val="single" w:sz="24" w:space="0" w:color="FFFFFF" w:themeColor="background1"/>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r w:rsidR="00EA2E22" w:rsidRPr="00AE4FC7" w:rsidTr="00EA2E22">
        <w:trPr>
          <w:trHeight w:val="300"/>
        </w:trPr>
        <w:tc>
          <w:tcPr>
            <w:tcW w:w="960" w:type="dxa"/>
            <w:tcBorders>
              <w:top w:val="nil"/>
              <w:left w:val="nil"/>
              <w:bottom w:val="nil"/>
              <w:right w:val="nil"/>
            </w:tcBorders>
            <w:shd w:val="clear" w:color="auto" w:fill="auto"/>
            <w:noWrap/>
            <w:vAlign w:val="bottom"/>
            <w:hideMark/>
          </w:tcPr>
          <w:p w:rsidR="00EA2E22" w:rsidRPr="00AE4FC7" w:rsidRDefault="00EA2E22" w:rsidP="00EA2E22">
            <w:pPr>
              <w:spacing w:after="0" w:line="240" w:lineRule="auto"/>
              <w:jc w:val="right"/>
              <w:rPr>
                <w:rFonts w:ascii="Helvetica" w:eastAsia="Times New Roman" w:hAnsi="Helvetica" w:cs="Times New Roman"/>
                <w:color w:val="000000"/>
                <w:sz w:val="20"/>
                <w:szCs w:val="20"/>
                <w:lang w:eastAsia="en-GB"/>
              </w:rPr>
            </w:pPr>
            <w:r w:rsidRPr="00AE4FC7">
              <w:rPr>
                <w:rFonts w:ascii="Helvetica" w:eastAsia="Times New Roman" w:hAnsi="Helvetica" w:cs="Times New Roman"/>
                <w:color w:val="000000"/>
                <w:sz w:val="20"/>
                <w:szCs w:val="20"/>
                <w:lang w:eastAsia="en-GB"/>
              </w:rPr>
              <w:t>15:00</w:t>
            </w:r>
          </w:p>
        </w:tc>
        <w:tc>
          <w:tcPr>
            <w:tcW w:w="1059" w:type="dxa"/>
            <w:tcBorders>
              <w:top w:val="nil"/>
              <w:left w:val="nil"/>
              <w:bottom w:val="nil"/>
              <w:right w:val="nil"/>
            </w:tcBorders>
            <w:shd w:val="clear" w:color="auto" w:fill="auto"/>
            <w:noWrap/>
            <w:vAlign w:val="bottom"/>
            <w:hideMark/>
          </w:tcPr>
          <w:p w:rsidR="00EA2E22" w:rsidRPr="00AE4FC7" w:rsidRDefault="00AE4FC7" w:rsidP="00EB63F8">
            <w:pPr>
              <w:spacing w:after="0" w:line="240" w:lineRule="auto"/>
              <w:jc w:val="cente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depart</w:t>
            </w:r>
          </w:p>
        </w:tc>
        <w:tc>
          <w:tcPr>
            <w:tcW w:w="1059" w:type="dxa"/>
            <w:tcBorders>
              <w:top w:val="nil"/>
              <w:left w:val="nil"/>
              <w:bottom w:val="nil"/>
              <w:right w:val="nil"/>
            </w:tcBorders>
            <w:shd w:val="clear" w:color="auto" w:fill="auto"/>
            <w:noWrap/>
            <w:vAlign w:val="bottom"/>
            <w:hideMark/>
          </w:tcPr>
          <w:p w:rsidR="00EA2E22" w:rsidRPr="00AE4FC7" w:rsidRDefault="00AE4FC7" w:rsidP="00EB63F8">
            <w:pPr>
              <w:spacing w:after="0" w:line="240" w:lineRule="auto"/>
              <w:jc w:val="cente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depart</w:t>
            </w:r>
          </w:p>
        </w:tc>
        <w:tc>
          <w:tcPr>
            <w:tcW w:w="1059" w:type="dxa"/>
            <w:tcBorders>
              <w:top w:val="nil"/>
              <w:left w:val="nil"/>
              <w:bottom w:val="nil"/>
              <w:right w:val="nil"/>
            </w:tcBorders>
            <w:shd w:val="clear" w:color="auto" w:fill="auto"/>
            <w:noWrap/>
            <w:vAlign w:val="bottom"/>
            <w:hideMark/>
          </w:tcPr>
          <w:p w:rsidR="00EA2E22" w:rsidRPr="00AE4FC7" w:rsidRDefault="00AE4FC7" w:rsidP="00EB63F8">
            <w:pPr>
              <w:spacing w:after="0" w:line="240" w:lineRule="auto"/>
              <w:jc w:val="cente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depart</w:t>
            </w:r>
          </w:p>
        </w:tc>
        <w:tc>
          <w:tcPr>
            <w:tcW w:w="1059" w:type="dxa"/>
            <w:tcBorders>
              <w:top w:val="nil"/>
              <w:left w:val="nil"/>
              <w:bottom w:val="nil"/>
              <w:right w:val="nil"/>
            </w:tcBorders>
            <w:shd w:val="clear" w:color="auto" w:fill="auto"/>
            <w:noWrap/>
            <w:vAlign w:val="bottom"/>
            <w:hideMark/>
          </w:tcPr>
          <w:p w:rsidR="00EA2E22" w:rsidRPr="00AE4FC7" w:rsidRDefault="00AE4FC7" w:rsidP="00EB63F8">
            <w:pPr>
              <w:spacing w:after="0" w:line="240" w:lineRule="auto"/>
              <w:jc w:val="cente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depart</w:t>
            </w:r>
          </w:p>
        </w:tc>
        <w:tc>
          <w:tcPr>
            <w:tcW w:w="889" w:type="dxa"/>
            <w:tcBorders>
              <w:top w:val="nil"/>
              <w:left w:val="nil"/>
              <w:bottom w:val="nil"/>
              <w:right w:val="nil"/>
            </w:tcBorders>
            <w:shd w:val="clear" w:color="auto" w:fill="auto"/>
          </w:tcPr>
          <w:p w:rsidR="00EA2E22" w:rsidRPr="00AE4FC7" w:rsidRDefault="00EA2E22" w:rsidP="00EA2E22">
            <w:pPr>
              <w:spacing w:after="0" w:line="240" w:lineRule="auto"/>
              <w:rPr>
                <w:rFonts w:ascii="Helvetica" w:eastAsia="Times New Roman" w:hAnsi="Helvetica" w:cs="Times New Roman"/>
                <w:color w:val="000000"/>
                <w:sz w:val="20"/>
                <w:szCs w:val="20"/>
                <w:lang w:eastAsia="en-GB"/>
              </w:rPr>
            </w:pPr>
          </w:p>
        </w:tc>
      </w:tr>
    </w:tbl>
    <w:p w:rsidR="00EA2E22" w:rsidRPr="00AE4FC7" w:rsidRDefault="00EA2E22" w:rsidP="0023480E">
      <w:pPr>
        <w:shd w:val="clear" w:color="auto" w:fill="FFFFFF" w:themeFill="background1"/>
        <w:rPr>
          <w:rFonts w:ascii="Helvetica" w:hAnsi="Helvetica"/>
          <w:sz w:val="20"/>
          <w:szCs w:val="20"/>
        </w:rPr>
      </w:pPr>
    </w:p>
    <w:sectPr w:rsidR="00EA2E22" w:rsidRPr="00AE4FC7" w:rsidSect="00BE0F7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3A7" w:rsidRDefault="005043A7" w:rsidP="005043A7">
      <w:pPr>
        <w:spacing w:after="0" w:line="240" w:lineRule="auto"/>
      </w:pPr>
      <w:r>
        <w:separator/>
      </w:r>
    </w:p>
  </w:endnote>
  <w:endnote w:type="continuationSeparator" w:id="0">
    <w:p w:rsidR="005043A7" w:rsidRDefault="005043A7" w:rsidP="00504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3A7" w:rsidRDefault="005043A7" w:rsidP="005043A7">
      <w:pPr>
        <w:spacing w:after="0" w:line="240" w:lineRule="auto"/>
      </w:pPr>
      <w:r>
        <w:separator/>
      </w:r>
    </w:p>
  </w:footnote>
  <w:footnote w:type="continuationSeparator" w:id="0">
    <w:p w:rsidR="005043A7" w:rsidRDefault="005043A7" w:rsidP="005043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A7" w:rsidRDefault="00EB63F8" w:rsidP="005043A7">
    <w:pPr>
      <w:pStyle w:val="Header"/>
      <w:jc w:val="right"/>
    </w:pPr>
    <w:r w:rsidRPr="00EB63F8">
      <w:drawing>
        <wp:inline distT="0" distB="0" distL="0" distR="0">
          <wp:extent cx="1388514" cy="581025"/>
          <wp:effectExtent l="19050" t="0" r="2136" b="0"/>
          <wp:docPr id="6" name="Picture 2" descr="C:\Documents and Settings\sluckhur\Local Settings\Temporary Internet Files\Content.Outlook\Y180ZQHL\SI_RGB_logo cropp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luckhur\Local Settings\Temporary Internet Files\Content.Outlook\Y180ZQHL\SI_RGB_logo cropped (2).jpg"/>
                  <pic:cNvPicPr>
                    <a:picLocks noChangeAspect="1" noChangeArrowheads="1"/>
                  </pic:cNvPicPr>
                </pic:nvPicPr>
                <pic:blipFill>
                  <a:blip r:embed="rId1"/>
                  <a:srcRect/>
                  <a:stretch>
                    <a:fillRect/>
                  </a:stretch>
                </pic:blipFill>
                <pic:spPr bwMode="auto">
                  <a:xfrm>
                    <a:off x="0" y="0"/>
                    <a:ext cx="1407469" cy="58895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0A7E"/>
    <w:multiLevelType w:val="hybridMultilevel"/>
    <w:tmpl w:val="5480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102E66"/>
    <w:multiLevelType w:val="hybridMultilevel"/>
    <w:tmpl w:val="52AC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807705"/>
    <w:multiLevelType w:val="hybridMultilevel"/>
    <w:tmpl w:val="93687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23480E"/>
    <w:rsid w:val="000433EB"/>
    <w:rsid w:val="000A1451"/>
    <w:rsid w:val="0023480E"/>
    <w:rsid w:val="00304A30"/>
    <w:rsid w:val="0032191A"/>
    <w:rsid w:val="003847D6"/>
    <w:rsid w:val="00420546"/>
    <w:rsid w:val="005043A7"/>
    <w:rsid w:val="005E25CB"/>
    <w:rsid w:val="0064516F"/>
    <w:rsid w:val="0075257C"/>
    <w:rsid w:val="00833391"/>
    <w:rsid w:val="00AE4FC7"/>
    <w:rsid w:val="00AF707E"/>
    <w:rsid w:val="00BE0F78"/>
    <w:rsid w:val="00C82709"/>
    <w:rsid w:val="00C91C2C"/>
    <w:rsid w:val="00D643B8"/>
    <w:rsid w:val="00EA2E22"/>
    <w:rsid w:val="00EB63F8"/>
    <w:rsid w:val="00ED2D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0E"/>
    <w:pPr>
      <w:ind w:left="720"/>
      <w:contextualSpacing/>
    </w:pPr>
  </w:style>
  <w:style w:type="paragraph" w:styleId="BalloonText">
    <w:name w:val="Balloon Text"/>
    <w:basedOn w:val="Normal"/>
    <w:link w:val="BalloonTextChar"/>
    <w:uiPriority w:val="99"/>
    <w:semiHidden/>
    <w:unhideWhenUsed/>
    <w:rsid w:val="0050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3A7"/>
    <w:rPr>
      <w:rFonts w:ascii="Tahoma" w:hAnsi="Tahoma" w:cs="Tahoma"/>
      <w:sz w:val="16"/>
      <w:szCs w:val="16"/>
    </w:rPr>
  </w:style>
  <w:style w:type="paragraph" w:styleId="Header">
    <w:name w:val="header"/>
    <w:basedOn w:val="Normal"/>
    <w:link w:val="HeaderChar"/>
    <w:uiPriority w:val="99"/>
    <w:semiHidden/>
    <w:unhideWhenUsed/>
    <w:rsid w:val="005043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43A7"/>
  </w:style>
  <w:style w:type="paragraph" w:styleId="Footer">
    <w:name w:val="footer"/>
    <w:basedOn w:val="Normal"/>
    <w:link w:val="FooterChar"/>
    <w:uiPriority w:val="99"/>
    <w:semiHidden/>
    <w:unhideWhenUsed/>
    <w:rsid w:val="005043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43A7"/>
  </w:style>
</w:styles>
</file>

<file path=word/webSettings.xml><?xml version="1.0" encoding="utf-8"?>
<w:webSettings xmlns:r="http://schemas.openxmlformats.org/officeDocument/2006/relationships" xmlns:w="http://schemas.openxmlformats.org/wordprocessingml/2006/main">
  <w:divs>
    <w:div w:id="700596492">
      <w:bodyDiv w:val="1"/>
      <w:marLeft w:val="0"/>
      <w:marRight w:val="0"/>
      <w:marTop w:val="0"/>
      <w:marBottom w:val="0"/>
      <w:divBdr>
        <w:top w:val="none" w:sz="0" w:space="0" w:color="auto"/>
        <w:left w:val="none" w:sz="0" w:space="0" w:color="auto"/>
        <w:bottom w:val="none" w:sz="0" w:space="0" w:color="auto"/>
        <w:right w:val="none" w:sz="0" w:space="0" w:color="auto"/>
      </w:divBdr>
    </w:div>
    <w:div w:id="1968731396">
      <w:bodyDiv w:val="1"/>
      <w:marLeft w:val="0"/>
      <w:marRight w:val="0"/>
      <w:marTop w:val="0"/>
      <w:marBottom w:val="0"/>
      <w:divBdr>
        <w:top w:val="none" w:sz="0" w:space="0" w:color="auto"/>
        <w:left w:val="none" w:sz="0" w:space="0" w:color="auto"/>
        <w:bottom w:val="none" w:sz="0" w:space="0" w:color="auto"/>
        <w:right w:val="none" w:sz="0" w:space="0" w:color="auto"/>
      </w:divBdr>
    </w:div>
    <w:div w:id="20319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sluckhur</dc:creator>
  <cp:keywords/>
  <dc:description/>
  <cp:lastModifiedBy>sluckhur</cp:lastModifiedBy>
  <cp:revision>2</cp:revision>
  <dcterms:created xsi:type="dcterms:W3CDTF">2011-06-29T15:19:00Z</dcterms:created>
  <dcterms:modified xsi:type="dcterms:W3CDTF">2011-06-29T15:19:00Z</dcterms:modified>
</cp:coreProperties>
</file>