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79" w:rsidRDefault="00C57F79" w:rsidP="00C57F79">
      <w:pPr>
        <w:jc w:val="center"/>
        <w:rPr>
          <w:b/>
        </w:rPr>
      </w:pPr>
      <w:r>
        <w:rPr>
          <w:b/>
        </w:rPr>
        <w:t>3D super</w:t>
      </w:r>
      <w:r>
        <w:rPr>
          <w:b/>
        </w:rPr>
        <w:t>-</w:t>
      </w:r>
      <w:r>
        <w:rPr>
          <w:b/>
        </w:rPr>
        <w:t>resolved imaging of interstitial spaces in embryos</w:t>
      </w:r>
    </w:p>
    <w:p w:rsidR="00C57F79" w:rsidRDefault="00C57F79" w:rsidP="00C57F79">
      <w:pPr>
        <w:jc w:val="center"/>
        <w:rPr>
          <w:b/>
        </w:rPr>
      </w:pPr>
    </w:p>
    <w:p w:rsidR="007670A8" w:rsidRDefault="00C57F79">
      <w:pPr>
        <w:rPr>
          <w:b/>
        </w:rPr>
      </w:pPr>
      <w:proofErr w:type="gramStart"/>
      <w:r w:rsidRPr="00C57F79">
        <w:rPr>
          <w:b/>
        </w:rPr>
        <w:t>Joint Post Doc SINGAPORE-IINS Bordeaux.</w:t>
      </w:r>
      <w:proofErr w:type="gramEnd"/>
    </w:p>
    <w:p w:rsidR="00C57F79" w:rsidRPr="00C57F79" w:rsidRDefault="00C57F79">
      <w:pPr>
        <w:rPr>
          <w:b/>
        </w:rPr>
      </w:pPr>
    </w:p>
    <w:p w:rsidR="00C57F79" w:rsidRDefault="00C57F79"/>
    <w:p w:rsidR="00C57F79" w:rsidRDefault="00C57F79" w:rsidP="00C57F79">
      <w:pPr>
        <w:jc w:val="both"/>
      </w:pPr>
      <w:r>
        <w:t xml:space="preserve">The </w:t>
      </w:r>
      <w:proofErr w:type="spellStart"/>
      <w:r>
        <w:t>Mechanobiology</w:t>
      </w:r>
      <w:proofErr w:type="spellEnd"/>
      <w:r>
        <w:t xml:space="preserve"> Institute in Singapore (Unite </w:t>
      </w:r>
      <w:proofErr w:type="spellStart"/>
      <w:r>
        <w:t>Mixte</w:t>
      </w:r>
      <w:proofErr w:type="spellEnd"/>
      <w:r>
        <w:t xml:space="preserve"> CNRS) and the IINS are looking for postdoctoral candidates.</w:t>
      </w:r>
    </w:p>
    <w:p w:rsidR="00C57F79" w:rsidRDefault="00C57F79" w:rsidP="00C57F79">
      <w:pPr>
        <w:jc w:val="both"/>
      </w:pPr>
      <w:r>
        <w:t xml:space="preserve">The project involves super resolution imaging in 3D of the interstitial spaces between cells in developing drosophila and Zebra Fish embryos. The project is part of a large consortium that aims at creating a map of the diffusion properties of a few </w:t>
      </w:r>
      <w:proofErr w:type="spellStart"/>
      <w:r>
        <w:t>morphogen</w:t>
      </w:r>
      <w:bookmarkStart w:id="0" w:name="_GoBack"/>
      <w:bookmarkEnd w:id="0"/>
      <w:r>
        <w:t>es</w:t>
      </w:r>
      <w:proofErr w:type="spellEnd"/>
      <w:r>
        <w:t xml:space="preserve"> at different stages of the embryonic development.</w:t>
      </w:r>
    </w:p>
    <w:p w:rsidR="00C57F79" w:rsidRDefault="00C57F79" w:rsidP="00C57F79">
      <w:pPr>
        <w:jc w:val="both"/>
      </w:pPr>
      <w:r>
        <w:t xml:space="preserve">The project </w:t>
      </w:r>
      <w:proofErr w:type="gramStart"/>
      <w:r>
        <w:t>involves  quantitative</w:t>
      </w:r>
      <w:proofErr w:type="gramEnd"/>
      <w:r>
        <w:t xml:space="preserve"> dynamic imaging and modeling.</w:t>
      </w:r>
    </w:p>
    <w:p w:rsidR="00C57F79" w:rsidRDefault="00C57F79" w:rsidP="00C57F79">
      <w:pPr>
        <w:jc w:val="both"/>
      </w:pPr>
      <w:r>
        <w:t>The present postdoc will be involved in the different aspect of the project depending on his taste. The project is granted for 4 years</w:t>
      </w:r>
    </w:p>
    <w:p w:rsidR="00C57F79" w:rsidRDefault="00C57F79" w:rsidP="00C57F79">
      <w:pPr>
        <w:jc w:val="both"/>
      </w:pPr>
      <w:r>
        <w:t xml:space="preserve">The postdoc will leverage on the new </w:t>
      </w:r>
      <w:proofErr w:type="spellStart"/>
      <w:r>
        <w:t>soSPIM</w:t>
      </w:r>
      <w:proofErr w:type="spellEnd"/>
      <w:r>
        <w:t xml:space="preserve"> techniques that the 2 labs jointly developed (</w:t>
      </w:r>
      <w:proofErr w:type="spellStart"/>
      <w:r>
        <w:t>Galland</w:t>
      </w:r>
      <w:proofErr w:type="spellEnd"/>
      <w:r>
        <w:t xml:space="preserve"> </w:t>
      </w:r>
      <w:r w:rsidRPr="00C57F79">
        <w:rPr>
          <w:i/>
        </w:rPr>
        <w:t>et al</w:t>
      </w:r>
      <w:r>
        <w:t xml:space="preserve"> Nature Methods 2015, Sing Biophysical Journal 2017) The project involves extending the imaging capability of the set-up as well as developing dedicated image analysis schemes.</w:t>
      </w:r>
    </w:p>
    <w:p w:rsidR="00C57F79" w:rsidRDefault="00C57F79" w:rsidP="00C57F79">
      <w:pPr>
        <w:jc w:val="both"/>
      </w:pPr>
    </w:p>
    <w:p w:rsidR="00C57F79" w:rsidRDefault="00C57F79" w:rsidP="00C57F79">
      <w:pPr>
        <w:jc w:val="both"/>
      </w:pPr>
      <w:r>
        <w:t>We are looking for a very enthusiastic person with a strong background in optics and microscopy. Previous experience with biological samples would be a plus.</w:t>
      </w:r>
    </w:p>
    <w:p w:rsidR="00C57F79" w:rsidRDefault="00C57F79" w:rsidP="00C57F79">
      <w:pPr>
        <w:jc w:val="both"/>
      </w:pPr>
    </w:p>
    <w:p w:rsidR="00C57F79" w:rsidRDefault="00C57F79" w:rsidP="00C57F79">
      <w:pPr>
        <w:jc w:val="both"/>
      </w:pPr>
      <w:r>
        <w:t>Please contact:</w:t>
      </w:r>
    </w:p>
    <w:p w:rsidR="00C57F79" w:rsidRDefault="00C57F79" w:rsidP="00C57F79">
      <w:proofErr w:type="spellStart"/>
      <w:r>
        <w:t>Virgile</w:t>
      </w:r>
      <w:proofErr w:type="spellEnd"/>
      <w:r>
        <w:t xml:space="preserve"> </w:t>
      </w:r>
      <w:proofErr w:type="spellStart"/>
      <w:r>
        <w:t>Viasnoff</w:t>
      </w:r>
      <w:proofErr w:type="spellEnd"/>
      <w:r>
        <w:t xml:space="preserve"> (UMI3639, </w:t>
      </w:r>
      <w:proofErr w:type="spellStart"/>
      <w:r>
        <w:t>Mechanobiology</w:t>
      </w:r>
      <w:proofErr w:type="spellEnd"/>
      <w:r>
        <w:t xml:space="preserve"> institute Singapore) </w:t>
      </w:r>
      <w:hyperlink r:id="rId5" w:history="1">
        <w:r w:rsidRPr="00730CFC">
          <w:rPr>
            <w:rStyle w:val="Hyperlink"/>
          </w:rPr>
          <w:t>dbsvvnr@nus.edu</w:t>
        </w:r>
      </w:hyperlink>
    </w:p>
    <w:p w:rsidR="00C57F79" w:rsidRDefault="00C57F79" w:rsidP="00C57F79"/>
    <w:p w:rsidR="00C57F79" w:rsidRDefault="00C57F79" w:rsidP="00C57F79">
      <w:r>
        <w:t xml:space="preserve">Or </w:t>
      </w:r>
    </w:p>
    <w:p w:rsidR="00C57F79" w:rsidRDefault="00C57F79" w:rsidP="00C57F79">
      <w:proofErr w:type="spellStart"/>
      <w:r>
        <w:t>Remi</w:t>
      </w:r>
      <w:proofErr w:type="spellEnd"/>
      <w:r>
        <w:t xml:space="preserve"> </w:t>
      </w:r>
      <w:proofErr w:type="spellStart"/>
      <w:r>
        <w:t>Galland</w:t>
      </w:r>
      <w:proofErr w:type="spellEnd"/>
      <w:r>
        <w:t xml:space="preserve"> (IINS Bordeaux), </w:t>
      </w:r>
      <w:r w:rsidRPr="00C57F79">
        <w:t>remi.galland@u-bordeaux.fr</w:t>
      </w:r>
    </w:p>
    <w:sectPr w:rsidR="00C57F79" w:rsidSect="007D56A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79"/>
    <w:rsid w:val="007670A8"/>
    <w:rsid w:val="007D56AA"/>
    <w:rsid w:val="00C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E3B9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F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bsvvnr@nu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1162</Characters>
  <Application>Microsoft Macintosh Word</Application>
  <DocSecurity>0</DocSecurity>
  <Lines>9</Lines>
  <Paragraphs>2</Paragraphs>
  <ScaleCrop>false</ScaleCrop>
  <Company>NUS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Viasnoff</dc:creator>
  <cp:keywords/>
  <dc:description/>
  <cp:lastModifiedBy>Virgile Viasnoff</cp:lastModifiedBy>
  <cp:revision>1</cp:revision>
  <dcterms:created xsi:type="dcterms:W3CDTF">2017-09-07T07:44:00Z</dcterms:created>
  <dcterms:modified xsi:type="dcterms:W3CDTF">2017-09-07T07:59:00Z</dcterms:modified>
</cp:coreProperties>
</file>