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3A" w:rsidRDefault="004A1B3A" w:rsidP="00624D01">
      <w:pPr>
        <w:rPr>
          <w:bCs/>
          <w:sz w:val="24"/>
          <w:szCs w:val="24"/>
        </w:rPr>
      </w:pPr>
      <w:r w:rsidRPr="004A1B3A">
        <w:rPr>
          <w:bCs/>
          <w:sz w:val="24"/>
          <w:szCs w:val="24"/>
        </w:rPr>
        <w:drawing>
          <wp:inline distT="0" distB="0" distL="0" distR="0" wp14:anchorId="28D698BD" wp14:editId="794A3716">
            <wp:extent cx="666750" cy="666750"/>
            <wp:effectExtent l="0" t="0" r="0" b="0"/>
            <wp:docPr id="2082" name="Picture 34" descr="Nikon Logo_10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 name="Picture 34" descr="Nikon Logo_100x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extLst/>
                  </pic:spPr>
                </pic:pic>
              </a:graphicData>
            </a:graphic>
          </wp:inline>
        </w:drawing>
      </w:r>
    </w:p>
    <w:p w:rsidR="004A1B3A" w:rsidRDefault="004A1B3A" w:rsidP="00624D01">
      <w:pPr>
        <w:rPr>
          <w:bCs/>
          <w:sz w:val="24"/>
          <w:szCs w:val="24"/>
        </w:rPr>
      </w:pPr>
    </w:p>
    <w:p w:rsidR="004A1B3A" w:rsidRDefault="004A1B3A" w:rsidP="00624D01">
      <w:pPr>
        <w:rPr>
          <w:bCs/>
          <w:sz w:val="24"/>
          <w:szCs w:val="24"/>
        </w:rPr>
      </w:pPr>
    </w:p>
    <w:p w:rsidR="004A1B3A" w:rsidRDefault="004A1B3A" w:rsidP="00624D01">
      <w:pPr>
        <w:rPr>
          <w:bCs/>
          <w:sz w:val="24"/>
          <w:szCs w:val="24"/>
        </w:rPr>
      </w:pPr>
    </w:p>
    <w:p w:rsidR="00624D01" w:rsidRPr="00766F9F" w:rsidRDefault="00624D01" w:rsidP="00624D01">
      <w:pPr>
        <w:rPr>
          <w:rFonts w:ascii="Microsoft New Tai Lue" w:hAnsi="Microsoft New Tai Lue" w:cs="Microsoft New Tai Lue"/>
          <w:bCs/>
          <w:sz w:val="20"/>
          <w:szCs w:val="24"/>
        </w:rPr>
      </w:pPr>
      <w:r w:rsidRPr="00766F9F">
        <w:rPr>
          <w:rFonts w:ascii="Microsoft New Tai Lue" w:hAnsi="Microsoft New Tai Lue" w:cs="Microsoft New Tai Lue"/>
          <w:bCs/>
          <w:sz w:val="20"/>
          <w:szCs w:val="24"/>
        </w:rPr>
        <w:t xml:space="preserve">Dear </w:t>
      </w:r>
      <w:r w:rsidR="00CC0899" w:rsidRPr="00766F9F">
        <w:rPr>
          <w:rFonts w:ascii="Microsoft New Tai Lue" w:hAnsi="Microsoft New Tai Lue" w:cs="Microsoft New Tai Lue"/>
          <w:bCs/>
          <w:sz w:val="20"/>
          <w:szCs w:val="24"/>
        </w:rPr>
        <w:t>FILM users and Imperial College London research staff</w:t>
      </w:r>
    </w:p>
    <w:p w:rsidR="004740E7" w:rsidRPr="00766F9F" w:rsidRDefault="004740E7" w:rsidP="00CF799E">
      <w:pPr>
        <w:jc w:val="both"/>
        <w:rPr>
          <w:rFonts w:ascii="Microsoft New Tai Lue" w:hAnsi="Microsoft New Tai Lue" w:cs="Microsoft New Tai Lue"/>
          <w:bCs/>
          <w:sz w:val="20"/>
          <w:szCs w:val="24"/>
        </w:rPr>
      </w:pPr>
    </w:p>
    <w:p w:rsidR="004740E7" w:rsidRPr="00766F9F" w:rsidRDefault="004740E7" w:rsidP="00CF799E">
      <w:pPr>
        <w:jc w:val="both"/>
        <w:rPr>
          <w:rFonts w:ascii="Microsoft New Tai Lue" w:hAnsi="Microsoft New Tai Lue" w:cs="Microsoft New Tai Lue"/>
          <w:bCs/>
          <w:sz w:val="20"/>
          <w:szCs w:val="24"/>
        </w:rPr>
      </w:pPr>
      <w:r w:rsidRPr="00766F9F">
        <w:rPr>
          <w:rFonts w:ascii="Microsoft New Tai Lue" w:hAnsi="Microsoft New Tai Lue" w:cs="Microsoft New Tai Lue"/>
          <w:bCs/>
          <w:sz w:val="20"/>
          <w:szCs w:val="24"/>
        </w:rPr>
        <w:t xml:space="preserve">Nikon Healthcare are pleased to invite you to attend a demonstration of our </w:t>
      </w:r>
      <w:r w:rsidR="00093051" w:rsidRPr="00766F9F">
        <w:rPr>
          <w:rFonts w:ascii="Microsoft New Tai Lue" w:hAnsi="Microsoft New Tai Lue" w:cs="Microsoft New Tai Lue"/>
          <w:bCs/>
          <w:sz w:val="20"/>
          <w:szCs w:val="24"/>
        </w:rPr>
        <w:t xml:space="preserve">AX point scanning confocal, equipped with our new NSPARC super resolution detector. This will be </w:t>
      </w:r>
      <w:r w:rsidRPr="00766F9F">
        <w:rPr>
          <w:rFonts w:ascii="Microsoft New Tai Lue" w:hAnsi="Microsoft New Tai Lue" w:cs="Microsoft New Tai Lue"/>
          <w:bCs/>
          <w:sz w:val="20"/>
          <w:szCs w:val="24"/>
        </w:rPr>
        <w:t xml:space="preserve">hosted by </w:t>
      </w:r>
      <w:r w:rsidR="00093051" w:rsidRPr="00766F9F">
        <w:rPr>
          <w:rFonts w:ascii="Microsoft New Tai Lue" w:hAnsi="Microsoft New Tai Lue" w:cs="Microsoft New Tai Lue"/>
          <w:bCs/>
          <w:sz w:val="20"/>
          <w:szCs w:val="24"/>
        </w:rPr>
        <w:t>Volodymyr Nechyporuk-Zloy in the FIL</w:t>
      </w:r>
      <w:r w:rsidR="00FB6B30" w:rsidRPr="00766F9F">
        <w:rPr>
          <w:rFonts w:ascii="Microsoft New Tai Lue" w:hAnsi="Microsoft New Tai Lue" w:cs="Microsoft New Tai Lue"/>
          <w:bCs/>
          <w:sz w:val="20"/>
          <w:szCs w:val="24"/>
        </w:rPr>
        <w:t>M</w:t>
      </w:r>
      <w:r w:rsidR="00093051" w:rsidRPr="00766F9F">
        <w:rPr>
          <w:rFonts w:ascii="Microsoft New Tai Lue" w:hAnsi="Microsoft New Tai Lue" w:cs="Microsoft New Tai Lue"/>
          <w:bCs/>
          <w:sz w:val="20"/>
          <w:szCs w:val="24"/>
        </w:rPr>
        <w:t>, South Kensington Campus</w:t>
      </w:r>
      <w:r w:rsidR="00CF799E" w:rsidRPr="00766F9F">
        <w:rPr>
          <w:rFonts w:ascii="Microsoft New Tai Lue" w:hAnsi="Microsoft New Tai Lue" w:cs="Microsoft New Tai Lue"/>
          <w:bCs/>
          <w:sz w:val="20"/>
          <w:szCs w:val="24"/>
        </w:rPr>
        <w:t xml:space="preserve">, </w:t>
      </w:r>
      <w:r w:rsidR="00093051" w:rsidRPr="00766F9F">
        <w:rPr>
          <w:rFonts w:ascii="Microsoft New Tai Lue" w:hAnsi="Microsoft New Tai Lue" w:cs="Microsoft New Tai Lue"/>
          <w:bCs/>
          <w:sz w:val="20"/>
          <w:szCs w:val="24"/>
        </w:rPr>
        <w:t>between</w:t>
      </w:r>
      <w:r w:rsidR="00CF799E" w:rsidRPr="00766F9F">
        <w:rPr>
          <w:rFonts w:ascii="Microsoft New Tai Lue" w:hAnsi="Microsoft New Tai Lue" w:cs="Microsoft New Tai Lue"/>
          <w:bCs/>
          <w:sz w:val="20"/>
          <w:szCs w:val="24"/>
        </w:rPr>
        <w:t xml:space="preserve"> </w:t>
      </w:r>
      <w:r w:rsidR="00093051" w:rsidRPr="00766F9F">
        <w:rPr>
          <w:rFonts w:ascii="Microsoft New Tai Lue" w:hAnsi="Microsoft New Tai Lue" w:cs="Microsoft New Tai Lue"/>
          <w:bCs/>
          <w:sz w:val="20"/>
          <w:szCs w:val="24"/>
        </w:rPr>
        <w:t>15</w:t>
      </w:r>
      <w:r w:rsidR="00093051" w:rsidRPr="00766F9F">
        <w:rPr>
          <w:rFonts w:ascii="Microsoft New Tai Lue" w:hAnsi="Microsoft New Tai Lue" w:cs="Microsoft New Tai Lue"/>
          <w:bCs/>
          <w:sz w:val="20"/>
          <w:szCs w:val="24"/>
          <w:vertAlign w:val="superscript"/>
        </w:rPr>
        <w:t>th</w:t>
      </w:r>
      <w:r w:rsidR="00093051" w:rsidRPr="00766F9F">
        <w:rPr>
          <w:rFonts w:ascii="Microsoft New Tai Lue" w:hAnsi="Microsoft New Tai Lue" w:cs="Microsoft New Tai Lue"/>
          <w:bCs/>
          <w:sz w:val="20"/>
          <w:szCs w:val="24"/>
        </w:rPr>
        <w:t xml:space="preserve"> and 24</w:t>
      </w:r>
      <w:r w:rsidR="00093051" w:rsidRPr="00766F9F">
        <w:rPr>
          <w:rFonts w:ascii="Microsoft New Tai Lue" w:hAnsi="Microsoft New Tai Lue" w:cs="Microsoft New Tai Lue"/>
          <w:bCs/>
          <w:sz w:val="20"/>
          <w:szCs w:val="24"/>
          <w:vertAlign w:val="superscript"/>
        </w:rPr>
        <w:t>th</w:t>
      </w:r>
      <w:r w:rsidR="00093051" w:rsidRPr="00766F9F">
        <w:rPr>
          <w:rFonts w:ascii="Microsoft New Tai Lue" w:hAnsi="Microsoft New Tai Lue" w:cs="Microsoft New Tai Lue"/>
          <w:bCs/>
          <w:sz w:val="20"/>
          <w:szCs w:val="24"/>
        </w:rPr>
        <w:t xml:space="preserve"> of May</w:t>
      </w:r>
      <w:r w:rsidRPr="00766F9F">
        <w:rPr>
          <w:rFonts w:ascii="Microsoft New Tai Lue" w:hAnsi="Microsoft New Tai Lue" w:cs="Microsoft New Tai Lue"/>
          <w:bCs/>
          <w:sz w:val="20"/>
          <w:szCs w:val="24"/>
        </w:rPr>
        <w:t>.</w:t>
      </w:r>
    </w:p>
    <w:p w:rsidR="004740E7" w:rsidRPr="00766F9F" w:rsidRDefault="004740E7" w:rsidP="00CF799E">
      <w:pPr>
        <w:jc w:val="both"/>
        <w:rPr>
          <w:rFonts w:ascii="Microsoft New Tai Lue" w:hAnsi="Microsoft New Tai Lue" w:cs="Microsoft New Tai Lue"/>
          <w:bCs/>
          <w:sz w:val="20"/>
          <w:szCs w:val="24"/>
        </w:rPr>
      </w:pPr>
    </w:p>
    <w:p w:rsidR="00BD3D4F" w:rsidRPr="00766F9F" w:rsidRDefault="00BD3D4F" w:rsidP="00CF799E">
      <w:pPr>
        <w:jc w:val="both"/>
        <w:rPr>
          <w:rFonts w:ascii="Microsoft New Tai Lue" w:hAnsi="Microsoft New Tai Lue" w:cs="Microsoft New Tai Lue"/>
          <w:bCs/>
          <w:sz w:val="20"/>
          <w:szCs w:val="24"/>
        </w:rPr>
      </w:pPr>
      <w:r w:rsidRPr="00766F9F">
        <w:rPr>
          <w:rFonts w:ascii="Microsoft New Tai Lue" w:hAnsi="Microsoft New Tai Lue" w:cs="Microsoft New Tai Lue"/>
          <w:bCs/>
          <w:sz w:val="20"/>
          <w:szCs w:val="24"/>
        </w:rPr>
        <w:t xml:space="preserve">Developed on the published Imaging Scanning Microscopy (ISM) principle in collaboration with the </w:t>
      </w:r>
      <w:proofErr w:type="spellStart"/>
      <w:r w:rsidRPr="00766F9F">
        <w:rPr>
          <w:rFonts w:ascii="Microsoft New Tai Lue" w:hAnsi="Microsoft New Tai Lue" w:cs="Microsoft New Tai Lue"/>
          <w:bCs/>
          <w:sz w:val="20"/>
          <w:szCs w:val="24"/>
        </w:rPr>
        <w:t>Istituto</w:t>
      </w:r>
      <w:proofErr w:type="spellEnd"/>
      <w:r w:rsidRPr="00766F9F">
        <w:rPr>
          <w:rFonts w:ascii="Microsoft New Tai Lue" w:hAnsi="Microsoft New Tai Lue" w:cs="Microsoft New Tai Lue"/>
          <w:bCs/>
          <w:sz w:val="20"/>
          <w:szCs w:val="24"/>
        </w:rPr>
        <w:t xml:space="preserve"> </w:t>
      </w:r>
      <w:proofErr w:type="spellStart"/>
      <w:r w:rsidRPr="00766F9F">
        <w:rPr>
          <w:rFonts w:ascii="Microsoft New Tai Lue" w:hAnsi="Microsoft New Tai Lue" w:cs="Microsoft New Tai Lue"/>
          <w:bCs/>
          <w:sz w:val="20"/>
          <w:szCs w:val="24"/>
        </w:rPr>
        <w:t>Italiano</w:t>
      </w:r>
      <w:proofErr w:type="spellEnd"/>
      <w:r w:rsidRPr="00766F9F">
        <w:rPr>
          <w:rFonts w:ascii="Microsoft New Tai Lue" w:hAnsi="Microsoft New Tai Lue" w:cs="Microsoft New Tai Lue"/>
          <w:bCs/>
          <w:sz w:val="20"/>
          <w:szCs w:val="24"/>
        </w:rPr>
        <w:t xml:space="preserve"> di </w:t>
      </w:r>
      <w:proofErr w:type="spellStart"/>
      <w:r w:rsidRPr="00766F9F">
        <w:rPr>
          <w:rFonts w:ascii="Microsoft New Tai Lue" w:hAnsi="Microsoft New Tai Lue" w:cs="Microsoft New Tai Lue"/>
          <w:bCs/>
          <w:sz w:val="20"/>
          <w:szCs w:val="24"/>
        </w:rPr>
        <w:t>Tecnologia</w:t>
      </w:r>
      <w:proofErr w:type="spellEnd"/>
      <w:r w:rsidRPr="00766F9F">
        <w:rPr>
          <w:rFonts w:ascii="Microsoft New Tai Lue" w:hAnsi="Microsoft New Tai Lue" w:cs="Microsoft New Tai Lue"/>
          <w:bCs/>
          <w:sz w:val="20"/>
          <w:szCs w:val="24"/>
        </w:rPr>
        <w:t xml:space="preserve">, the NSPARC detector allows increases in resolution and signal-to-noise. </w:t>
      </w:r>
    </w:p>
    <w:p w:rsidR="004C4E69" w:rsidRPr="00766F9F" w:rsidRDefault="00BD3D4F" w:rsidP="004C4E69">
      <w:pPr>
        <w:pStyle w:val="ListParagraph"/>
        <w:numPr>
          <w:ilvl w:val="0"/>
          <w:numId w:val="1"/>
        </w:numPr>
        <w:jc w:val="both"/>
        <w:rPr>
          <w:rFonts w:ascii="Microsoft New Tai Lue" w:hAnsi="Microsoft New Tai Lue" w:cs="Microsoft New Tai Lue"/>
          <w:bCs/>
          <w:sz w:val="20"/>
          <w:szCs w:val="24"/>
        </w:rPr>
      </w:pPr>
      <w:r w:rsidRPr="00766F9F">
        <w:rPr>
          <w:rFonts w:ascii="Microsoft New Tai Lue" w:hAnsi="Microsoft New Tai Lue" w:cs="Microsoft New Tai Lue"/>
          <w:bCs/>
          <w:sz w:val="20"/>
          <w:szCs w:val="24"/>
        </w:rPr>
        <w:t>2x resolution increase with any objective</w:t>
      </w:r>
      <w:r w:rsidR="00AE5B40" w:rsidRPr="00766F9F">
        <w:rPr>
          <w:rFonts w:ascii="Microsoft New Tai Lue" w:hAnsi="Microsoft New Tai Lue" w:cs="Microsoft New Tai Lue"/>
          <w:bCs/>
          <w:sz w:val="20"/>
          <w:szCs w:val="24"/>
        </w:rPr>
        <w:t>, up to 100nm lateral resolution.</w:t>
      </w:r>
    </w:p>
    <w:p w:rsidR="00BD3D4F" w:rsidRPr="00766F9F" w:rsidRDefault="00AE5B40" w:rsidP="004C4E69">
      <w:pPr>
        <w:pStyle w:val="ListParagraph"/>
        <w:numPr>
          <w:ilvl w:val="0"/>
          <w:numId w:val="1"/>
        </w:numPr>
        <w:jc w:val="both"/>
        <w:rPr>
          <w:rFonts w:ascii="Microsoft New Tai Lue" w:hAnsi="Microsoft New Tai Lue" w:cs="Microsoft New Tai Lue"/>
          <w:bCs/>
          <w:sz w:val="20"/>
          <w:szCs w:val="24"/>
        </w:rPr>
      </w:pPr>
      <w:r w:rsidRPr="00766F9F">
        <w:rPr>
          <w:rFonts w:ascii="Microsoft New Tai Lue" w:hAnsi="Microsoft New Tai Lue" w:cs="Microsoft New Tai Lue"/>
          <w:bCs/>
          <w:sz w:val="20"/>
          <w:szCs w:val="24"/>
        </w:rPr>
        <w:t>Excellent</w:t>
      </w:r>
      <w:r w:rsidR="00BD3D4F" w:rsidRPr="00766F9F">
        <w:rPr>
          <w:rFonts w:ascii="Microsoft New Tai Lue" w:hAnsi="Microsoft New Tai Lue" w:cs="Microsoft New Tai Lue"/>
          <w:bCs/>
          <w:sz w:val="20"/>
          <w:szCs w:val="24"/>
        </w:rPr>
        <w:t xml:space="preserve"> </w:t>
      </w:r>
      <w:r w:rsidRPr="00766F9F">
        <w:rPr>
          <w:rFonts w:ascii="Microsoft New Tai Lue" w:hAnsi="Microsoft New Tai Lue" w:cs="Microsoft New Tai Lue"/>
          <w:bCs/>
          <w:sz w:val="20"/>
          <w:szCs w:val="24"/>
        </w:rPr>
        <w:t>resonant scanning for fast and gentle imaging (30fps at 2048x512px).</w:t>
      </w:r>
    </w:p>
    <w:p w:rsidR="00AE5B40" w:rsidRPr="00766F9F" w:rsidRDefault="00AE5B40" w:rsidP="004C4E69">
      <w:pPr>
        <w:pStyle w:val="ListParagraph"/>
        <w:numPr>
          <w:ilvl w:val="0"/>
          <w:numId w:val="1"/>
        </w:numPr>
        <w:jc w:val="both"/>
        <w:rPr>
          <w:rFonts w:ascii="Microsoft New Tai Lue" w:hAnsi="Microsoft New Tai Lue" w:cs="Microsoft New Tai Lue"/>
          <w:bCs/>
          <w:sz w:val="20"/>
          <w:szCs w:val="24"/>
        </w:rPr>
      </w:pPr>
      <w:r w:rsidRPr="00766F9F">
        <w:rPr>
          <w:rFonts w:ascii="Microsoft New Tai Lue" w:hAnsi="Microsoft New Tai Lue" w:cs="Microsoft New Tai Lue"/>
          <w:bCs/>
          <w:sz w:val="20"/>
          <w:szCs w:val="24"/>
        </w:rPr>
        <w:t xml:space="preserve">8Kx8K pixels with the </w:t>
      </w:r>
      <w:proofErr w:type="spellStart"/>
      <w:r w:rsidRPr="00766F9F">
        <w:rPr>
          <w:rFonts w:ascii="Microsoft New Tai Lue" w:hAnsi="Microsoft New Tai Lue" w:cs="Microsoft New Tai Lue"/>
          <w:bCs/>
          <w:sz w:val="20"/>
          <w:szCs w:val="24"/>
        </w:rPr>
        <w:t>Galvano</w:t>
      </w:r>
      <w:proofErr w:type="spellEnd"/>
      <w:r w:rsidRPr="00766F9F">
        <w:rPr>
          <w:rFonts w:ascii="Microsoft New Tai Lue" w:hAnsi="Microsoft New Tai Lue" w:cs="Microsoft New Tai Lue"/>
          <w:bCs/>
          <w:sz w:val="20"/>
          <w:szCs w:val="24"/>
        </w:rPr>
        <w:t xml:space="preserve"> scanner, for extreme detail even at low magnification.</w:t>
      </w:r>
    </w:p>
    <w:p w:rsidR="004C4E69" w:rsidRPr="00766F9F" w:rsidRDefault="00BD3D4F" w:rsidP="00AE5B40">
      <w:pPr>
        <w:pStyle w:val="ListParagraph"/>
        <w:numPr>
          <w:ilvl w:val="0"/>
          <w:numId w:val="1"/>
        </w:numPr>
        <w:jc w:val="both"/>
        <w:rPr>
          <w:rFonts w:ascii="Microsoft New Tai Lue" w:hAnsi="Microsoft New Tai Lue" w:cs="Microsoft New Tai Lue"/>
          <w:bCs/>
          <w:sz w:val="20"/>
          <w:szCs w:val="24"/>
        </w:rPr>
      </w:pPr>
      <w:r w:rsidRPr="00766F9F">
        <w:rPr>
          <w:rFonts w:ascii="Microsoft New Tai Lue" w:hAnsi="Microsoft New Tai Lue" w:cs="Microsoft New Tai Lue"/>
          <w:bCs/>
          <w:sz w:val="20"/>
          <w:szCs w:val="24"/>
        </w:rPr>
        <w:t>Full 25mm FOV</w:t>
      </w:r>
      <w:r w:rsidR="00AE5B40" w:rsidRPr="00766F9F">
        <w:rPr>
          <w:rFonts w:ascii="Microsoft New Tai Lue" w:hAnsi="Microsoft New Tai Lue" w:cs="Microsoft New Tai Lue"/>
          <w:bCs/>
          <w:sz w:val="20"/>
          <w:szCs w:val="24"/>
        </w:rPr>
        <w:t xml:space="preserve"> in all modes</w:t>
      </w:r>
      <w:r w:rsidRPr="00766F9F">
        <w:rPr>
          <w:rFonts w:ascii="Microsoft New Tai Lue" w:hAnsi="Microsoft New Tai Lue" w:cs="Microsoft New Tai Lue"/>
          <w:bCs/>
          <w:sz w:val="20"/>
          <w:szCs w:val="24"/>
        </w:rPr>
        <w:t>, giving you more data per frame</w:t>
      </w:r>
      <w:r w:rsidR="00AE5B40" w:rsidRPr="00766F9F">
        <w:rPr>
          <w:rFonts w:ascii="Microsoft New Tai Lue" w:hAnsi="Microsoft New Tai Lue" w:cs="Microsoft New Tai Lue"/>
          <w:bCs/>
          <w:sz w:val="20"/>
          <w:szCs w:val="24"/>
        </w:rPr>
        <w:t>, and faster tiling.</w:t>
      </w:r>
    </w:p>
    <w:p w:rsidR="00AE5B40" w:rsidRPr="00766F9F" w:rsidRDefault="00AE5B40" w:rsidP="00AE5B40">
      <w:pPr>
        <w:pStyle w:val="ListParagraph"/>
        <w:numPr>
          <w:ilvl w:val="0"/>
          <w:numId w:val="1"/>
        </w:numPr>
        <w:jc w:val="both"/>
        <w:rPr>
          <w:rFonts w:ascii="Microsoft New Tai Lue" w:hAnsi="Microsoft New Tai Lue" w:cs="Microsoft New Tai Lue"/>
          <w:bCs/>
          <w:sz w:val="20"/>
          <w:szCs w:val="24"/>
        </w:rPr>
      </w:pPr>
      <w:r w:rsidRPr="00766F9F">
        <w:rPr>
          <w:rFonts w:ascii="Microsoft New Tai Lue" w:hAnsi="Microsoft New Tai Lue" w:cs="Microsoft New Tai Lue"/>
          <w:bCs/>
          <w:sz w:val="20"/>
          <w:szCs w:val="24"/>
        </w:rPr>
        <w:t>Artificial intelligence modules for easy set up and powerful post-processing.</w:t>
      </w:r>
    </w:p>
    <w:p w:rsidR="00766F9F" w:rsidRDefault="00766F9F" w:rsidP="00766F9F">
      <w:pPr>
        <w:jc w:val="both"/>
        <w:rPr>
          <w:rFonts w:ascii="Microsoft New Tai Lue" w:hAnsi="Microsoft New Tai Lue" w:cs="Microsoft New Tai Lue"/>
          <w:bCs/>
          <w:sz w:val="20"/>
          <w:szCs w:val="24"/>
        </w:rPr>
      </w:pPr>
    </w:p>
    <w:p w:rsidR="00766F9F" w:rsidRPr="00766F9F" w:rsidRDefault="00766F9F" w:rsidP="00766F9F">
      <w:pPr>
        <w:jc w:val="both"/>
        <w:rPr>
          <w:rFonts w:ascii="Microsoft New Tai Lue" w:hAnsi="Microsoft New Tai Lue" w:cs="Microsoft New Tai Lue"/>
          <w:bCs/>
          <w:sz w:val="20"/>
          <w:szCs w:val="24"/>
        </w:rPr>
      </w:pPr>
      <w:hyperlink r:id="rId6" w:history="1">
        <w:r w:rsidRPr="00766F9F">
          <w:rPr>
            <w:rStyle w:val="Hyperlink"/>
            <w:rFonts w:ascii="Microsoft New Tai Lue" w:hAnsi="Microsoft New Tai Lue" w:cs="Microsoft New Tai Lue"/>
            <w:bCs/>
            <w:sz w:val="20"/>
            <w:szCs w:val="24"/>
          </w:rPr>
          <w:t>https://www.microscope.healthcare.nikon.com/en_EU/products/confocal-microscopes/ax/ax-ax-r-with-nsparc</w:t>
        </w:r>
      </w:hyperlink>
      <w:r w:rsidRPr="00766F9F">
        <w:rPr>
          <w:rFonts w:ascii="Microsoft New Tai Lue" w:hAnsi="Microsoft New Tai Lue" w:cs="Microsoft New Tai Lue"/>
          <w:bCs/>
          <w:sz w:val="20"/>
          <w:szCs w:val="24"/>
        </w:rPr>
        <w:t xml:space="preserve"> </w:t>
      </w:r>
    </w:p>
    <w:p w:rsidR="004C4E69" w:rsidRPr="00766F9F" w:rsidRDefault="004C4E69" w:rsidP="00CF799E">
      <w:pPr>
        <w:jc w:val="both"/>
        <w:rPr>
          <w:rFonts w:ascii="Microsoft New Tai Lue" w:hAnsi="Microsoft New Tai Lue" w:cs="Microsoft New Tai Lue"/>
          <w:bCs/>
          <w:sz w:val="20"/>
          <w:szCs w:val="24"/>
        </w:rPr>
      </w:pPr>
    </w:p>
    <w:p w:rsidR="00CF799E" w:rsidRPr="00766F9F" w:rsidRDefault="004C4E69" w:rsidP="00CF799E">
      <w:pPr>
        <w:jc w:val="both"/>
        <w:rPr>
          <w:rFonts w:ascii="Microsoft New Tai Lue" w:hAnsi="Microsoft New Tai Lue" w:cs="Microsoft New Tai Lue"/>
          <w:bCs/>
          <w:sz w:val="20"/>
          <w:szCs w:val="24"/>
        </w:rPr>
      </w:pPr>
      <w:r w:rsidRPr="00766F9F">
        <w:rPr>
          <w:rFonts w:ascii="Microsoft New Tai Lue" w:hAnsi="Microsoft New Tai Lue" w:cs="Microsoft New Tai Lue"/>
          <w:bCs/>
          <w:sz w:val="20"/>
          <w:szCs w:val="24"/>
        </w:rPr>
        <w:t>The AX</w:t>
      </w:r>
      <w:r w:rsidR="00AE5B40" w:rsidRPr="00766F9F">
        <w:rPr>
          <w:rFonts w:ascii="Microsoft New Tai Lue" w:hAnsi="Microsoft New Tai Lue" w:cs="Microsoft New Tai Lue"/>
          <w:bCs/>
          <w:sz w:val="20"/>
          <w:szCs w:val="24"/>
        </w:rPr>
        <w:t xml:space="preserve"> confocal</w:t>
      </w:r>
      <w:r w:rsidRPr="00766F9F">
        <w:rPr>
          <w:rFonts w:ascii="Microsoft New Tai Lue" w:hAnsi="Microsoft New Tai Lue" w:cs="Microsoft New Tai Lue"/>
          <w:bCs/>
          <w:sz w:val="20"/>
          <w:szCs w:val="24"/>
        </w:rPr>
        <w:t xml:space="preserve"> off</w:t>
      </w:r>
      <w:r w:rsidR="00AE5B40" w:rsidRPr="00766F9F">
        <w:rPr>
          <w:rFonts w:ascii="Microsoft New Tai Lue" w:hAnsi="Microsoft New Tai Lue" w:cs="Microsoft New Tai Lue"/>
          <w:bCs/>
          <w:sz w:val="20"/>
          <w:szCs w:val="24"/>
        </w:rPr>
        <w:t xml:space="preserve">ers vast degrees of flexibility with tuneable detection, freely selectable PMT choice, </w:t>
      </w:r>
      <w:r w:rsidRPr="00766F9F">
        <w:rPr>
          <w:rFonts w:ascii="Microsoft New Tai Lue" w:hAnsi="Microsoft New Tai Lue" w:cs="Microsoft New Tai Lue"/>
          <w:bCs/>
          <w:sz w:val="20"/>
          <w:szCs w:val="24"/>
        </w:rPr>
        <w:t xml:space="preserve">integration with FLIM, or combination with other detectors and imaging methods such as </w:t>
      </w:r>
      <w:proofErr w:type="spellStart"/>
      <w:r w:rsidRPr="00766F9F">
        <w:rPr>
          <w:rFonts w:ascii="Microsoft New Tai Lue" w:hAnsi="Microsoft New Tai Lue" w:cs="Microsoft New Tai Lue"/>
          <w:bCs/>
          <w:sz w:val="20"/>
          <w:szCs w:val="24"/>
        </w:rPr>
        <w:t>widefield</w:t>
      </w:r>
      <w:proofErr w:type="spellEnd"/>
      <w:r w:rsidRPr="00766F9F">
        <w:rPr>
          <w:rFonts w:ascii="Microsoft New Tai Lue" w:hAnsi="Microsoft New Tai Lue" w:cs="Microsoft New Tai Lue"/>
          <w:bCs/>
          <w:sz w:val="20"/>
          <w:szCs w:val="24"/>
        </w:rPr>
        <w:t xml:space="preserve">, TIRF and STORM. The AX can be fit to existing microscopes of the correct base, and the NSPARC detector unit can also be retrofit to currently operating AX confocal systems, for those interested in upgrading and getting more from your current system. </w:t>
      </w:r>
      <w:r w:rsidR="00CF799E" w:rsidRPr="00766F9F">
        <w:rPr>
          <w:rFonts w:ascii="Microsoft New Tai Lue" w:hAnsi="Microsoft New Tai Lue" w:cs="Microsoft New Tai Lue"/>
          <w:bCs/>
          <w:sz w:val="20"/>
          <w:szCs w:val="24"/>
        </w:rPr>
        <w:t xml:space="preserve"> </w:t>
      </w:r>
    </w:p>
    <w:p w:rsidR="003305E9" w:rsidRPr="00766F9F" w:rsidRDefault="003305E9" w:rsidP="00CF799E">
      <w:pPr>
        <w:jc w:val="both"/>
        <w:rPr>
          <w:rFonts w:ascii="Microsoft New Tai Lue" w:hAnsi="Microsoft New Tai Lue" w:cs="Microsoft New Tai Lue"/>
          <w:bCs/>
          <w:sz w:val="20"/>
          <w:szCs w:val="24"/>
        </w:rPr>
      </w:pPr>
    </w:p>
    <w:p w:rsidR="00CF799E" w:rsidRPr="00766F9F" w:rsidRDefault="00CF799E" w:rsidP="00CF799E">
      <w:pPr>
        <w:jc w:val="both"/>
        <w:rPr>
          <w:rFonts w:ascii="Microsoft New Tai Lue" w:hAnsi="Microsoft New Tai Lue" w:cs="Microsoft New Tai Lue"/>
          <w:bCs/>
          <w:sz w:val="20"/>
          <w:szCs w:val="24"/>
        </w:rPr>
      </w:pPr>
      <w:r w:rsidRPr="00766F9F">
        <w:rPr>
          <w:rFonts w:ascii="Microsoft New Tai Lue" w:hAnsi="Microsoft New Tai Lue" w:cs="Microsoft New Tai Lue"/>
          <w:bCs/>
          <w:sz w:val="20"/>
          <w:szCs w:val="24"/>
        </w:rPr>
        <w:t xml:space="preserve">For any users interested in learning more about how our systems can benefit your research, </w:t>
      </w:r>
      <w:r w:rsidR="001C6B3D" w:rsidRPr="00766F9F">
        <w:rPr>
          <w:rFonts w:ascii="Microsoft New Tai Lue" w:hAnsi="Microsoft New Tai Lue" w:cs="Microsoft New Tai Lue"/>
          <w:bCs/>
          <w:sz w:val="20"/>
          <w:szCs w:val="24"/>
        </w:rPr>
        <w:t xml:space="preserve">please provide your details in the </w:t>
      </w:r>
      <w:r w:rsidR="004C4E69" w:rsidRPr="00766F9F">
        <w:rPr>
          <w:rFonts w:ascii="Microsoft New Tai Lue" w:hAnsi="Microsoft New Tai Lue" w:cs="Microsoft New Tai Lue"/>
          <w:bCs/>
          <w:sz w:val="20"/>
          <w:szCs w:val="24"/>
        </w:rPr>
        <w:t xml:space="preserve">circulated </w:t>
      </w:r>
      <w:r w:rsidRPr="00766F9F">
        <w:rPr>
          <w:rFonts w:ascii="Microsoft New Tai Lue" w:hAnsi="Microsoft New Tai Lue" w:cs="Microsoft New Tai Lue"/>
          <w:b/>
          <w:bCs/>
          <w:sz w:val="20"/>
          <w:szCs w:val="24"/>
        </w:rPr>
        <w:t>demonstration information form</w:t>
      </w:r>
      <w:r w:rsidR="001C6B3D" w:rsidRPr="00766F9F">
        <w:rPr>
          <w:rFonts w:ascii="Microsoft New Tai Lue" w:hAnsi="Microsoft New Tai Lue" w:cs="Microsoft New Tai Lue"/>
          <w:bCs/>
          <w:sz w:val="20"/>
          <w:szCs w:val="24"/>
        </w:rPr>
        <w:t xml:space="preserve"> and return this to myself or </w:t>
      </w:r>
      <w:r w:rsidR="004C4E69" w:rsidRPr="00766F9F">
        <w:rPr>
          <w:rFonts w:ascii="Microsoft New Tai Lue" w:hAnsi="Microsoft New Tai Lue" w:cs="Microsoft New Tai Lue"/>
          <w:bCs/>
          <w:sz w:val="20"/>
          <w:szCs w:val="24"/>
        </w:rPr>
        <w:t>Volodymyr</w:t>
      </w:r>
      <w:r w:rsidR="001C6B3D" w:rsidRPr="00766F9F">
        <w:rPr>
          <w:rFonts w:ascii="Microsoft New Tai Lue" w:hAnsi="Microsoft New Tai Lue" w:cs="Microsoft New Tai Lue"/>
          <w:bCs/>
          <w:sz w:val="20"/>
          <w:szCs w:val="24"/>
        </w:rPr>
        <w:t xml:space="preserve"> with your preferred time slot choice.</w:t>
      </w:r>
      <w:r w:rsidR="00766F9F">
        <w:rPr>
          <w:rFonts w:ascii="Microsoft New Tai Lue" w:hAnsi="Microsoft New Tai Lue" w:cs="Microsoft New Tai Lue"/>
          <w:bCs/>
          <w:sz w:val="20"/>
          <w:szCs w:val="24"/>
        </w:rPr>
        <w:t xml:space="preserve"> Please select an afternoon slot if you wish to do any overnight </w:t>
      </w:r>
      <w:proofErr w:type="spellStart"/>
      <w:r w:rsidR="00766F9F">
        <w:rPr>
          <w:rFonts w:ascii="Microsoft New Tai Lue" w:hAnsi="Microsoft New Tai Lue" w:cs="Microsoft New Tai Lue"/>
          <w:bCs/>
          <w:sz w:val="20"/>
          <w:szCs w:val="24"/>
        </w:rPr>
        <w:t>timelapse</w:t>
      </w:r>
      <w:proofErr w:type="spellEnd"/>
      <w:r w:rsidR="00766F9F">
        <w:rPr>
          <w:rFonts w:ascii="Microsoft New Tai Lue" w:hAnsi="Microsoft New Tai Lue" w:cs="Microsoft New Tai Lue"/>
          <w:bCs/>
          <w:sz w:val="20"/>
          <w:szCs w:val="24"/>
        </w:rPr>
        <w:t xml:space="preserve"> imaging. </w:t>
      </w:r>
    </w:p>
    <w:p w:rsidR="00B60249" w:rsidRPr="00766F9F" w:rsidRDefault="00B60249" w:rsidP="00CF799E">
      <w:pPr>
        <w:jc w:val="both"/>
        <w:rPr>
          <w:rFonts w:ascii="Microsoft New Tai Lue" w:hAnsi="Microsoft New Tai Lue" w:cs="Microsoft New Tai Lue"/>
          <w:bCs/>
          <w:sz w:val="20"/>
          <w:szCs w:val="24"/>
        </w:rPr>
      </w:pPr>
    </w:p>
    <w:p w:rsidR="00CF799E" w:rsidRPr="00766F9F" w:rsidRDefault="00CF799E" w:rsidP="00CF799E">
      <w:pPr>
        <w:jc w:val="both"/>
        <w:rPr>
          <w:rFonts w:ascii="Microsoft New Tai Lue" w:hAnsi="Microsoft New Tai Lue" w:cs="Microsoft New Tai Lue"/>
          <w:bCs/>
          <w:sz w:val="20"/>
          <w:szCs w:val="24"/>
        </w:rPr>
      </w:pPr>
      <w:bookmarkStart w:id="0" w:name="_GoBack"/>
      <w:bookmarkEnd w:id="0"/>
    </w:p>
    <w:p w:rsidR="00CF799E" w:rsidRPr="00766F9F" w:rsidRDefault="001C6B3D" w:rsidP="00CF799E">
      <w:pPr>
        <w:jc w:val="both"/>
        <w:rPr>
          <w:rFonts w:ascii="Microsoft New Tai Lue" w:hAnsi="Microsoft New Tai Lue" w:cs="Microsoft New Tai Lue"/>
          <w:bCs/>
          <w:sz w:val="20"/>
          <w:szCs w:val="24"/>
        </w:rPr>
      </w:pPr>
      <w:r w:rsidRPr="00766F9F">
        <w:rPr>
          <w:rFonts w:ascii="Microsoft New Tai Lue" w:hAnsi="Microsoft New Tai Lue" w:cs="Microsoft New Tai Lue"/>
          <w:bCs/>
          <w:sz w:val="20"/>
          <w:szCs w:val="24"/>
        </w:rPr>
        <w:t xml:space="preserve">I look forward to meeting those attending </w:t>
      </w:r>
      <w:r w:rsidR="00E44EF3" w:rsidRPr="00766F9F">
        <w:rPr>
          <w:rFonts w:ascii="Microsoft New Tai Lue" w:hAnsi="Microsoft New Tai Lue" w:cs="Microsoft New Tai Lue"/>
          <w:bCs/>
          <w:sz w:val="20"/>
          <w:szCs w:val="24"/>
        </w:rPr>
        <w:t>the demonstration</w:t>
      </w:r>
      <w:r w:rsidRPr="00766F9F">
        <w:rPr>
          <w:rFonts w:ascii="Microsoft New Tai Lue" w:hAnsi="Microsoft New Tai Lue" w:cs="Microsoft New Tai Lue"/>
          <w:bCs/>
          <w:sz w:val="20"/>
          <w:szCs w:val="24"/>
        </w:rPr>
        <w:t xml:space="preserve">. </w:t>
      </w:r>
    </w:p>
    <w:p w:rsidR="00624D01" w:rsidRPr="00766F9F" w:rsidRDefault="001C6B3D" w:rsidP="001C6B3D">
      <w:pPr>
        <w:jc w:val="both"/>
        <w:rPr>
          <w:rFonts w:ascii="Microsoft New Tai Lue" w:hAnsi="Microsoft New Tai Lue" w:cs="Microsoft New Tai Lue"/>
          <w:bCs/>
          <w:sz w:val="20"/>
          <w:szCs w:val="24"/>
        </w:rPr>
      </w:pPr>
      <w:r w:rsidRPr="00766F9F">
        <w:rPr>
          <w:rFonts w:ascii="Microsoft New Tai Lue" w:hAnsi="Microsoft New Tai Lue" w:cs="Microsoft New Tai Lue"/>
          <w:bCs/>
          <w:sz w:val="20"/>
          <w:szCs w:val="24"/>
        </w:rPr>
        <w:t>Best wishes, Stefan</w:t>
      </w:r>
    </w:p>
    <w:p w:rsidR="00624D01" w:rsidRPr="00766F9F" w:rsidRDefault="00624D01" w:rsidP="00624D01">
      <w:pPr>
        <w:rPr>
          <w:rFonts w:ascii="Microsoft New Tai Lue" w:hAnsi="Microsoft New Tai Lue" w:cs="Microsoft New Tai Lue"/>
          <w:b/>
          <w:bCs/>
          <w:sz w:val="20"/>
          <w:szCs w:val="24"/>
        </w:rPr>
      </w:pPr>
    </w:p>
    <w:p w:rsidR="00624D01" w:rsidRPr="00766F9F" w:rsidRDefault="00624D01" w:rsidP="00624D01">
      <w:pPr>
        <w:rPr>
          <w:rFonts w:ascii="Microsoft New Tai Lue" w:hAnsi="Microsoft New Tai Lue" w:cs="Microsoft New Tai Lue"/>
          <w:b/>
          <w:bCs/>
          <w:sz w:val="20"/>
          <w:szCs w:val="24"/>
        </w:rPr>
      </w:pPr>
      <w:r w:rsidRPr="00766F9F">
        <w:rPr>
          <w:rFonts w:ascii="Microsoft New Tai Lue" w:hAnsi="Microsoft New Tai Lue" w:cs="Microsoft New Tai Lue"/>
          <w:b/>
          <w:bCs/>
          <w:sz w:val="20"/>
          <w:szCs w:val="24"/>
        </w:rPr>
        <w:t>Stefan Wojcik, PhD</w:t>
      </w:r>
    </w:p>
    <w:p w:rsidR="00624D01" w:rsidRPr="00766F9F" w:rsidRDefault="00624D01" w:rsidP="00624D01">
      <w:pPr>
        <w:rPr>
          <w:rFonts w:ascii="Microsoft New Tai Lue" w:hAnsi="Microsoft New Tai Lue" w:cs="Microsoft New Tai Lue"/>
          <w:sz w:val="14"/>
          <w:szCs w:val="18"/>
        </w:rPr>
      </w:pPr>
      <w:r w:rsidRPr="00766F9F">
        <w:rPr>
          <w:rFonts w:ascii="Microsoft New Tai Lue" w:hAnsi="Microsoft New Tai Lue" w:cs="Microsoft New Tai Lue"/>
          <w:sz w:val="14"/>
          <w:szCs w:val="18"/>
        </w:rPr>
        <w:t>Key Account Manager – Healthcare</w:t>
      </w:r>
    </w:p>
    <w:p w:rsidR="00624D01" w:rsidRPr="00766F9F" w:rsidRDefault="00624D01" w:rsidP="00624D01">
      <w:pPr>
        <w:rPr>
          <w:rFonts w:ascii="Microsoft New Tai Lue" w:hAnsi="Microsoft New Tai Lue" w:cs="Microsoft New Tai Lue"/>
          <w:sz w:val="14"/>
          <w:szCs w:val="18"/>
        </w:rPr>
      </w:pPr>
      <w:r w:rsidRPr="00766F9F">
        <w:rPr>
          <w:rFonts w:ascii="Microsoft New Tai Lue" w:hAnsi="Microsoft New Tai Lue" w:cs="Microsoft New Tai Lue"/>
          <w:sz w:val="14"/>
          <w:szCs w:val="18"/>
        </w:rPr>
        <w:t>M: +44 (0) 7900811684</w:t>
      </w:r>
    </w:p>
    <w:p w:rsidR="00624D01" w:rsidRPr="00766F9F" w:rsidRDefault="00624D01" w:rsidP="00624D01">
      <w:pPr>
        <w:rPr>
          <w:rFonts w:ascii="Microsoft New Tai Lue" w:hAnsi="Microsoft New Tai Lue" w:cs="Microsoft New Tai Lue"/>
          <w:sz w:val="14"/>
          <w:szCs w:val="18"/>
        </w:rPr>
      </w:pPr>
      <w:r w:rsidRPr="00766F9F">
        <w:rPr>
          <w:rFonts w:ascii="Microsoft New Tai Lue" w:hAnsi="Microsoft New Tai Lue" w:cs="Microsoft New Tai Lue"/>
          <w:sz w:val="14"/>
          <w:szCs w:val="18"/>
        </w:rPr>
        <w:t xml:space="preserve">E: </w:t>
      </w:r>
      <w:hyperlink r:id="rId7" w:history="1">
        <w:r w:rsidRPr="00766F9F">
          <w:rPr>
            <w:rStyle w:val="Hyperlink"/>
            <w:rFonts w:ascii="Microsoft New Tai Lue" w:hAnsi="Microsoft New Tai Lue" w:cs="Microsoft New Tai Lue"/>
            <w:sz w:val="14"/>
            <w:szCs w:val="18"/>
          </w:rPr>
          <w:t>Stefan.wojcik@nikon.com</w:t>
        </w:r>
      </w:hyperlink>
      <w:r w:rsidRPr="00766F9F">
        <w:rPr>
          <w:rFonts w:ascii="Microsoft New Tai Lue" w:hAnsi="Microsoft New Tai Lue" w:cs="Microsoft New Tai Lue"/>
          <w:sz w:val="14"/>
          <w:szCs w:val="18"/>
        </w:rPr>
        <w:t xml:space="preserve"> </w:t>
      </w:r>
    </w:p>
    <w:p w:rsidR="00624D01" w:rsidRPr="00766F9F" w:rsidRDefault="00624D01" w:rsidP="00624D01">
      <w:pPr>
        <w:shd w:val="clear" w:color="auto" w:fill="FFFFFF"/>
        <w:rPr>
          <w:rFonts w:ascii="Microsoft New Tai Lue" w:hAnsi="Microsoft New Tai Lue" w:cs="Microsoft New Tai Lue"/>
          <w:sz w:val="14"/>
          <w:szCs w:val="18"/>
        </w:rPr>
      </w:pPr>
      <w:r w:rsidRPr="00766F9F">
        <w:rPr>
          <w:rFonts w:ascii="Microsoft New Tai Lue" w:hAnsi="Microsoft New Tai Lue" w:cs="Microsoft New Tai Lue"/>
          <w:sz w:val="14"/>
          <w:szCs w:val="18"/>
        </w:rPr>
        <w:t xml:space="preserve">W: </w:t>
      </w:r>
      <w:hyperlink r:id="rId8" w:history="1">
        <w:r w:rsidRPr="00766F9F">
          <w:rPr>
            <w:rStyle w:val="Hyperlink"/>
            <w:rFonts w:ascii="Microsoft New Tai Lue" w:hAnsi="Microsoft New Tai Lue" w:cs="Microsoft New Tai Lue"/>
            <w:sz w:val="14"/>
            <w:szCs w:val="18"/>
          </w:rPr>
          <w:t>www.microscope.healthcare.nikon.com</w:t>
        </w:r>
      </w:hyperlink>
    </w:p>
    <w:p w:rsidR="00425953" w:rsidRPr="00766F9F" w:rsidRDefault="00624D01">
      <w:pPr>
        <w:rPr>
          <w:rFonts w:ascii="Microsoft New Tai Lue" w:hAnsi="Microsoft New Tai Lue" w:cs="Microsoft New Tai Lue"/>
          <w:sz w:val="18"/>
        </w:rPr>
      </w:pPr>
      <w:r w:rsidRPr="00766F9F">
        <w:rPr>
          <w:rFonts w:ascii="Microsoft New Tai Lue" w:hAnsi="Microsoft New Tai Lue" w:cs="Microsoft New Tai Lue"/>
          <w:sz w:val="18"/>
        </w:rPr>
        <w:t xml:space="preserve"> </w:t>
      </w:r>
    </w:p>
    <w:sectPr w:rsidR="00425953" w:rsidRPr="00766F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65B97"/>
    <w:multiLevelType w:val="hybridMultilevel"/>
    <w:tmpl w:val="FEF4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01"/>
    <w:rsid w:val="00093051"/>
    <w:rsid w:val="001C6B3D"/>
    <w:rsid w:val="003305E9"/>
    <w:rsid w:val="00425953"/>
    <w:rsid w:val="004740E7"/>
    <w:rsid w:val="004A1B3A"/>
    <w:rsid w:val="004C4E69"/>
    <w:rsid w:val="00624D01"/>
    <w:rsid w:val="00766F9F"/>
    <w:rsid w:val="00AE5B40"/>
    <w:rsid w:val="00B60249"/>
    <w:rsid w:val="00BD3D4F"/>
    <w:rsid w:val="00CC0899"/>
    <w:rsid w:val="00CF799E"/>
    <w:rsid w:val="00E44EF3"/>
    <w:rsid w:val="00FB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3C3A"/>
  <w15:chartTrackingRefBased/>
  <w15:docId w15:val="{6AACA141-7949-48A5-82D1-60A83915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D01"/>
    <w:pPr>
      <w:spacing w:after="0" w:line="240" w:lineRule="auto"/>
    </w:pPr>
    <w:rPr>
      <w:rFonts w:ascii="Calibri" w:hAnsi="Calibri" w:cs="Calibri"/>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D01"/>
    <w:rPr>
      <w:color w:val="0563C1"/>
      <w:u w:val="single"/>
    </w:rPr>
  </w:style>
  <w:style w:type="paragraph" w:styleId="ListParagraph">
    <w:name w:val="List Paragraph"/>
    <w:basedOn w:val="Normal"/>
    <w:uiPriority w:val="34"/>
    <w:qFormat/>
    <w:rsid w:val="004C4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95421">
      <w:bodyDiv w:val="1"/>
      <w:marLeft w:val="0"/>
      <w:marRight w:val="0"/>
      <w:marTop w:val="0"/>
      <w:marBottom w:val="0"/>
      <w:divBdr>
        <w:top w:val="none" w:sz="0" w:space="0" w:color="auto"/>
        <w:left w:val="none" w:sz="0" w:space="0" w:color="auto"/>
        <w:bottom w:val="none" w:sz="0" w:space="0" w:color="auto"/>
        <w:right w:val="none" w:sz="0" w:space="0" w:color="auto"/>
      </w:divBdr>
    </w:div>
    <w:div w:id="829758601">
      <w:bodyDiv w:val="1"/>
      <w:marLeft w:val="0"/>
      <w:marRight w:val="0"/>
      <w:marTop w:val="0"/>
      <w:marBottom w:val="0"/>
      <w:divBdr>
        <w:top w:val="none" w:sz="0" w:space="0" w:color="auto"/>
        <w:left w:val="none" w:sz="0" w:space="0" w:color="auto"/>
        <w:bottom w:val="none" w:sz="0" w:space="0" w:color="auto"/>
        <w:right w:val="none" w:sz="0" w:space="0" w:color="auto"/>
      </w:divBdr>
    </w:div>
    <w:div w:id="1465347455">
      <w:bodyDiv w:val="1"/>
      <w:marLeft w:val="0"/>
      <w:marRight w:val="0"/>
      <w:marTop w:val="0"/>
      <w:marBottom w:val="0"/>
      <w:divBdr>
        <w:top w:val="none" w:sz="0" w:space="0" w:color="auto"/>
        <w:left w:val="none" w:sz="0" w:space="0" w:color="auto"/>
        <w:bottom w:val="none" w:sz="0" w:space="0" w:color="auto"/>
        <w:right w:val="none" w:sz="0" w:space="0" w:color="auto"/>
      </w:divBdr>
    </w:div>
    <w:div w:id="1667243050">
      <w:bodyDiv w:val="1"/>
      <w:marLeft w:val="0"/>
      <w:marRight w:val="0"/>
      <w:marTop w:val="0"/>
      <w:marBottom w:val="0"/>
      <w:divBdr>
        <w:top w:val="none" w:sz="0" w:space="0" w:color="auto"/>
        <w:left w:val="none" w:sz="0" w:space="0" w:color="auto"/>
        <w:bottom w:val="none" w:sz="0" w:space="0" w:color="auto"/>
        <w:right w:val="none" w:sz="0" w:space="0" w:color="auto"/>
      </w:divBdr>
      <w:divsChild>
        <w:div w:id="1067000313">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cope.healthcare.nikon.com/" TargetMode="External"/><Relationship Id="rId3" Type="http://schemas.openxmlformats.org/officeDocument/2006/relationships/settings" Target="settings.xml"/><Relationship Id="rId7" Type="http://schemas.openxmlformats.org/officeDocument/2006/relationships/hyperlink" Target="mailto:Stefan.wojcik@nik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croscope.healthcare.nikon.com/en_EU/products/confocal-microscopes/ax/ax-ax-r-with-nspar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Nikon Holdings Europe BV</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Wojcik. Stefan</dc:creator>
  <cp:keywords/>
  <dc:description/>
  <cp:lastModifiedBy>Wojcik. Stefan</cp:lastModifiedBy>
  <cp:revision>7</cp:revision>
  <dcterms:created xsi:type="dcterms:W3CDTF">2023-04-14T15:47:00Z</dcterms:created>
  <dcterms:modified xsi:type="dcterms:W3CDTF">2023-04-21T11:43:00Z</dcterms:modified>
</cp:coreProperties>
</file>